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871" w:rsidRPr="00A30871" w:rsidRDefault="00A30871" w:rsidP="00A30871">
      <w:pPr>
        <w:tabs>
          <w:tab w:val="num" w:pos="643"/>
        </w:tabs>
        <w:autoSpaceDE w:val="0"/>
        <w:autoSpaceDN w:val="0"/>
        <w:snapToGrid w:val="0"/>
        <w:spacing w:before="120" w:line="240" w:lineRule="auto"/>
        <w:ind w:left="0" w:firstLine="284"/>
        <w:jc w:val="both"/>
        <w:rPr>
          <w:b/>
          <w:sz w:val="24"/>
          <w:szCs w:val="24"/>
          <w:lang w:val="ru-RU"/>
        </w:rPr>
      </w:pPr>
      <w:r w:rsidRPr="00A30871">
        <w:rPr>
          <w:b/>
          <w:sz w:val="24"/>
          <w:szCs w:val="24"/>
          <w:lang w:val="ru-RU"/>
        </w:rPr>
        <w:t>12.1. Основная литература</w:t>
      </w:r>
    </w:p>
    <w:p w:rsidR="00A30871" w:rsidRPr="00A30871" w:rsidRDefault="00A30871" w:rsidP="00A30871">
      <w:pPr>
        <w:widowControl/>
        <w:numPr>
          <w:ilvl w:val="0"/>
          <w:numId w:val="2"/>
        </w:numPr>
        <w:snapToGrid w:val="0"/>
        <w:spacing w:after="200" w:line="276" w:lineRule="auto"/>
        <w:contextualSpacing/>
        <w:rPr>
          <w:rFonts w:eastAsiaTheme="minorHAnsi"/>
          <w:sz w:val="24"/>
          <w:szCs w:val="24"/>
          <w:lang w:val="ru-RU" w:eastAsia="en-US"/>
        </w:rPr>
      </w:pPr>
      <w:r w:rsidRPr="00A30871">
        <w:rPr>
          <w:rFonts w:eastAsiaTheme="minorHAnsi"/>
          <w:sz w:val="24"/>
          <w:szCs w:val="24"/>
          <w:lang w:val="ru-RU" w:eastAsia="en-US"/>
        </w:rPr>
        <w:t>Биология. Т. 1.</w:t>
      </w:r>
      <w:proofErr w:type="gramStart"/>
      <w:r w:rsidRPr="00A30871">
        <w:rPr>
          <w:rFonts w:eastAsiaTheme="minorHAnsi"/>
          <w:sz w:val="24"/>
          <w:szCs w:val="24"/>
          <w:lang w:val="ru-RU" w:eastAsia="en-US"/>
        </w:rPr>
        <w:t xml:space="preserve"> :</w:t>
      </w:r>
      <w:proofErr w:type="gramEnd"/>
      <w:r w:rsidRPr="00A30871">
        <w:rPr>
          <w:rFonts w:eastAsiaTheme="minorHAnsi"/>
          <w:sz w:val="24"/>
          <w:szCs w:val="24"/>
          <w:lang w:val="ru-RU" w:eastAsia="en-US"/>
        </w:rPr>
        <w:t xml:space="preserve"> учебник : в 2 т. / под ред. В. Н. Ярыгина. - Москва</w:t>
      </w:r>
      <w:proofErr w:type="gramStart"/>
      <w:r w:rsidRPr="00A30871">
        <w:rPr>
          <w:rFonts w:eastAsiaTheme="minorHAnsi"/>
          <w:sz w:val="24"/>
          <w:szCs w:val="24"/>
          <w:lang w:val="ru-RU" w:eastAsia="en-US"/>
        </w:rPr>
        <w:t xml:space="preserve"> :</w:t>
      </w:r>
      <w:proofErr w:type="gramEnd"/>
      <w:r w:rsidRPr="00A30871">
        <w:rPr>
          <w:rFonts w:eastAsiaTheme="minorHAnsi"/>
          <w:sz w:val="24"/>
          <w:szCs w:val="24"/>
          <w:lang w:val="ru-RU" w:eastAsia="en-US"/>
        </w:rPr>
        <w:t xml:space="preserve"> ГЭОТАР-Медиа, 2023. - 736 с.</w:t>
      </w:r>
    </w:p>
    <w:p w:rsidR="00A30871" w:rsidRPr="00A30871" w:rsidRDefault="00A30871" w:rsidP="00A30871">
      <w:pPr>
        <w:widowControl/>
        <w:numPr>
          <w:ilvl w:val="0"/>
          <w:numId w:val="2"/>
        </w:numPr>
        <w:snapToGrid w:val="0"/>
        <w:spacing w:after="200" w:line="276" w:lineRule="auto"/>
        <w:contextualSpacing/>
        <w:rPr>
          <w:rFonts w:eastAsiaTheme="minorHAnsi"/>
          <w:sz w:val="24"/>
          <w:szCs w:val="24"/>
          <w:lang w:val="ru-RU" w:eastAsia="en-US"/>
        </w:rPr>
      </w:pPr>
      <w:r w:rsidRPr="00A30871">
        <w:rPr>
          <w:rFonts w:eastAsiaTheme="minorHAnsi"/>
          <w:sz w:val="24"/>
          <w:szCs w:val="24"/>
          <w:lang w:val="ru-RU" w:eastAsia="en-US"/>
        </w:rPr>
        <w:t>Биология. Т. 2. : учебник : в 2 т. / под ред. В. Н. Ярыгина.: Москва</w:t>
      </w:r>
      <w:proofErr w:type="gramStart"/>
      <w:r w:rsidRPr="00A30871">
        <w:rPr>
          <w:rFonts w:eastAsiaTheme="minorHAnsi"/>
          <w:sz w:val="24"/>
          <w:szCs w:val="24"/>
          <w:lang w:val="ru-RU" w:eastAsia="en-US"/>
        </w:rPr>
        <w:t xml:space="preserve"> :</w:t>
      </w:r>
      <w:proofErr w:type="gramEnd"/>
      <w:r w:rsidRPr="00A30871">
        <w:rPr>
          <w:rFonts w:eastAsiaTheme="minorHAnsi"/>
          <w:sz w:val="24"/>
          <w:szCs w:val="24"/>
          <w:lang w:val="ru-RU" w:eastAsia="en-US"/>
        </w:rPr>
        <w:t xml:space="preserve"> ГЭОТАР-Медиа, 2023. - 560 с.</w:t>
      </w:r>
    </w:p>
    <w:p w:rsidR="00A30871" w:rsidRPr="00A30871" w:rsidRDefault="00A30871" w:rsidP="00A30871">
      <w:pPr>
        <w:widowControl/>
        <w:numPr>
          <w:ilvl w:val="0"/>
          <w:numId w:val="2"/>
        </w:numPr>
        <w:snapToGrid w:val="0"/>
        <w:spacing w:after="200" w:line="276" w:lineRule="auto"/>
        <w:contextualSpacing/>
        <w:rPr>
          <w:rFonts w:eastAsiaTheme="minorHAnsi"/>
          <w:sz w:val="24"/>
          <w:szCs w:val="24"/>
          <w:lang w:val="ru-RU" w:eastAsia="en-US"/>
        </w:rPr>
      </w:pPr>
      <w:r w:rsidRPr="00A30871">
        <w:rPr>
          <w:rFonts w:eastAsiaTheme="minorHAnsi"/>
          <w:sz w:val="24"/>
          <w:szCs w:val="24"/>
          <w:lang w:val="ru-RU" w:eastAsia="en-US"/>
        </w:rPr>
        <w:t>Чебышев, Н. В. Медицинская паразитология</w:t>
      </w:r>
      <w:proofErr w:type="gramStart"/>
      <w:r w:rsidRPr="00A30871">
        <w:rPr>
          <w:rFonts w:eastAsiaTheme="minorHAnsi"/>
          <w:sz w:val="24"/>
          <w:szCs w:val="24"/>
          <w:lang w:val="ru-RU" w:eastAsia="en-US"/>
        </w:rPr>
        <w:t xml:space="preserve"> :</w:t>
      </w:r>
      <w:proofErr w:type="gramEnd"/>
      <w:r w:rsidRPr="00A30871">
        <w:rPr>
          <w:rFonts w:eastAsiaTheme="minorHAnsi"/>
          <w:sz w:val="24"/>
          <w:szCs w:val="24"/>
          <w:lang w:val="ru-RU" w:eastAsia="en-US"/>
        </w:rPr>
        <w:t xml:space="preserve"> учебник / под ред. Н. В. Чебышева. - Москва</w:t>
      </w:r>
      <w:proofErr w:type="gramStart"/>
      <w:r w:rsidRPr="00A30871">
        <w:rPr>
          <w:rFonts w:eastAsiaTheme="minorHAnsi"/>
          <w:sz w:val="24"/>
          <w:szCs w:val="24"/>
          <w:lang w:val="ru-RU" w:eastAsia="en-US"/>
        </w:rPr>
        <w:t xml:space="preserve"> :</w:t>
      </w:r>
      <w:proofErr w:type="gramEnd"/>
      <w:r w:rsidRPr="00A30871">
        <w:rPr>
          <w:rFonts w:eastAsiaTheme="minorHAnsi"/>
          <w:sz w:val="24"/>
          <w:szCs w:val="24"/>
          <w:lang w:val="ru-RU" w:eastAsia="en-US"/>
        </w:rPr>
        <w:t xml:space="preserve"> ГЭОТАР-Медиа, 2020. - 432 с.</w:t>
      </w:r>
    </w:p>
    <w:p w:rsidR="00A30871" w:rsidRPr="00A30871" w:rsidRDefault="00A30871" w:rsidP="00A30871">
      <w:pPr>
        <w:widowControl/>
        <w:numPr>
          <w:ilvl w:val="0"/>
          <w:numId w:val="2"/>
        </w:numPr>
        <w:snapToGrid w:val="0"/>
        <w:spacing w:after="200" w:line="276" w:lineRule="auto"/>
        <w:contextualSpacing/>
        <w:rPr>
          <w:rFonts w:eastAsiaTheme="minorHAnsi"/>
          <w:sz w:val="24"/>
          <w:szCs w:val="24"/>
          <w:lang w:val="ru-RU" w:eastAsia="en-US"/>
        </w:rPr>
      </w:pPr>
      <w:r w:rsidRPr="00A30871">
        <w:rPr>
          <w:rFonts w:eastAsiaTheme="minorHAnsi"/>
          <w:sz w:val="24"/>
          <w:szCs w:val="24"/>
          <w:lang w:val="ru-RU" w:eastAsia="en-US"/>
        </w:rPr>
        <w:t xml:space="preserve">Биология. Учебник в двух томах. Том 1. / Н. В. Чебышев, Ю. В. Шидловский, И. А. </w:t>
      </w:r>
      <w:proofErr w:type="spellStart"/>
      <w:r w:rsidRPr="00A30871">
        <w:rPr>
          <w:rFonts w:eastAsiaTheme="minorHAnsi"/>
          <w:sz w:val="24"/>
          <w:szCs w:val="24"/>
          <w:lang w:val="ru-RU" w:eastAsia="en-US"/>
        </w:rPr>
        <w:t>Беречикидзе</w:t>
      </w:r>
      <w:proofErr w:type="spellEnd"/>
      <w:r w:rsidRPr="00A30871">
        <w:rPr>
          <w:rFonts w:eastAsiaTheme="minorHAnsi"/>
          <w:sz w:val="24"/>
          <w:szCs w:val="24"/>
          <w:lang w:val="ru-RU" w:eastAsia="en-US"/>
        </w:rPr>
        <w:t xml:space="preserve"> [и др.]</w:t>
      </w:r>
      <w:proofErr w:type="gramStart"/>
      <w:r w:rsidRPr="00A30871">
        <w:rPr>
          <w:rFonts w:eastAsiaTheme="minorHAnsi"/>
          <w:sz w:val="24"/>
          <w:szCs w:val="24"/>
          <w:lang w:val="ru-RU" w:eastAsia="en-US"/>
        </w:rPr>
        <w:t xml:space="preserve"> ;</w:t>
      </w:r>
      <w:proofErr w:type="gramEnd"/>
      <w:r w:rsidRPr="00A30871">
        <w:rPr>
          <w:rFonts w:eastAsiaTheme="minorHAnsi"/>
          <w:sz w:val="24"/>
          <w:szCs w:val="24"/>
          <w:lang w:val="ru-RU" w:eastAsia="en-US"/>
        </w:rPr>
        <w:t xml:space="preserve"> 2-е изд., </w:t>
      </w:r>
      <w:proofErr w:type="spellStart"/>
      <w:r w:rsidRPr="00A30871">
        <w:rPr>
          <w:rFonts w:eastAsiaTheme="minorHAnsi"/>
          <w:sz w:val="24"/>
          <w:szCs w:val="24"/>
          <w:lang w:val="ru-RU" w:eastAsia="en-US"/>
        </w:rPr>
        <w:t>перераб</w:t>
      </w:r>
      <w:proofErr w:type="spellEnd"/>
      <w:r w:rsidRPr="00A30871">
        <w:rPr>
          <w:rFonts w:eastAsiaTheme="minorHAnsi"/>
          <w:sz w:val="24"/>
          <w:szCs w:val="24"/>
          <w:lang w:val="ru-RU" w:eastAsia="en-US"/>
        </w:rPr>
        <w:t>. и доп. — Москва : Медицинское информационное агентство, 2021. - 365 с.</w:t>
      </w:r>
    </w:p>
    <w:p w:rsidR="00A30871" w:rsidRPr="00A30871" w:rsidRDefault="00A30871" w:rsidP="00A30871">
      <w:pPr>
        <w:widowControl/>
        <w:numPr>
          <w:ilvl w:val="0"/>
          <w:numId w:val="2"/>
        </w:numPr>
        <w:snapToGrid w:val="0"/>
        <w:spacing w:after="200" w:line="276" w:lineRule="auto"/>
        <w:contextualSpacing/>
        <w:rPr>
          <w:rFonts w:eastAsiaTheme="minorHAnsi"/>
          <w:sz w:val="24"/>
          <w:szCs w:val="24"/>
          <w:lang w:val="ru-RU" w:eastAsia="en-US"/>
        </w:rPr>
      </w:pPr>
      <w:r w:rsidRPr="00A30871">
        <w:rPr>
          <w:rFonts w:eastAsiaTheme="minorHAnsi"/>
          <w:sz w:val="24"/>
          <w:szCs w:val="24"/>
          <w:lang w:val="ru-RU" w:eastAsia="en-US"/>
        </w:rPr>
        <w:t xml:space="preserve">Биология. Учебник в двух томах. Том 2. / Н. В. Чебышев, Ю. В. Шидловский, И. А. </w:t>
      </w:r>
      <w:proofErr w:type="spellStart"/>
      <w:r w:rsidRPr="00A30871">
        <w:rPr>
          <w:rFonts w:eastAsiaTheme="minorHAnsi"/>
          <w:sz w:val="24"/>
          <w:szCs w:val="24"/>
          <w:lang w:val="ru-RU" w:eastAsia="en-US"/>
        </w:rPr>
        <w:t>Беречикидзе</w:t>
      </w:r>
      <w:proofErr w:type="spellEnd"/>
      <w:r w:rsidRPr="00A30871">
        <w:rPr>
          <w:rFonts w:eastAsiaTheme="minorHAnsi"/>
          <w:sz w:val="24"/>
          <w:szCs w:val="24"/>
          <w:lang w:val="ru-RU" w:eastAsia="en-US"/>
        </w:rPr>
        <w:t xml:space="preserve"> [и др.]</w:t>
      </w:r>
      <w:proofErr w:type="gramStart"/>
      <w:r w:rsidRPr="00A30871">
        <w:rPr>
          <w:rFonts w:eastAsiaTheme="minorHAnsi"/>
          <w:sz w:val="24"/>
          <w:szCs w:val="24"/>
          <w:lang w:val="ru-RU" w:eastAsia="en-US"/>
        </w:rPr>
        <w:t xml:space="preserve"> ;</w:t>
      </w:r>
      <w:proofErr w:type="gramEnd"/>
      <w:r w:rsidRPr="00A30871">
        <w:rPr>
          <w:rFonts w:eastAsiaTheme="minorHAnsi"/>
          <w:sz w:val="24"/>
          <w:szCs w:val="24"/>
          <w:lang w:val="ru-RU" w:eastAsia="en-US"/>
        </w:rPr>
        <w:t xml:space="preserve"> 2-е изд., </w:t>
      </w:r>
      <w:proofErr w:type="spellStart"/>
      <w:r w:rsidRPr="00A30871">
        <w:rPr>
          <w:rFonts w:eastAsiaTheme="minorHAnsi"/>
          <w:sz w:val="24"/>
          <w:szCs w:val="24"/>
          <w:lang w:val="ru-RU" w:eastAsia="en-US"/>
        </w:rPr>
        <w:t>перераб</w:t>
      </w:r>
      <w:proofErr w:type="spellEnd"/>
      <w:r w:rsidRPr="00A30871">
        <w:rPr>
          <w:rFonts w:eastAsiaTheme="minorHAnsi"/>
          <w:sz w:val="24"/>
          <w:szCs w:val="24"/>
          <w:lang w:val="ru-RU" w:eastAsia="en-US"/>
        </w:rPr>
        <w:t>. и доп. — Москва : Медицинское информационное агентство, 2021. - 440 с.</w:t>
      </w:r>
    </w:p>
    <w:p w:rsidR="00A30871" w:rsidRPr="00A30871" w:rsidRDefault="00A30871" w:rsidP="00A30871">
      <w:pPr>
        <w:widowControl/>
        <w:numPr>
          <w:ilvl w:val="0"/>
          <w:numId w:val="2"/>
        </w:numPr>
        <w:snapToGrid w:val="0"/>
        <w:spacing w:after="200" w:line="276" w:lineRule="auto"/>
        <w:contextualSpacing/>
        <w:rPr>
          <w:rFonts w:eastAsiaTheme="minorHAnsi"/>
          <w:sz w:val="24"/>
          <w:szCs w:val="24"/>
          <w:lang w:val="ru-RU" w:eastAsia="en-US"/>
        </w:rPr>
      </w:pPr>
      <w:r w:rsidRPr="00A30871">
        <w:rPr>
          <w:rFonts w:eastAsiaTheme="minorHAnsi"/>
          <w:sz w:val="24"/>
          <w:szCs w:val="24"/>
          <w:lang w:val="ru-RU" w:eastAsia="en-US"/>
        </w:rPr>
        <w:t xml:space="preserve">Клиническая генетика : учебник / Н. П. Бочков, В. П. Пузырев, С. А. </w:t>
      </w:r>
      <w:proofErr w:type="spellStart"/>
      <w:r w:rsidRPr="00A30871">
        <w:rPr>
          <w:rFonts w:eastAsiaTheme="minorHAnsi"/>
          <w:sz w:val="24"/>
          <w:szCs w:val="24"/>
          <w:lang w:val="ru-RU" w:eastAsia="en-US"/>
        </w:rPr>
        <w:t>Смирнихина</w:t>
      </w:r>
      <w:proofErr w:type="spellEnd"/>
      <w:r w:rsidRPr="00A30871">
        <w:rPr>
          <w:rFonts w:eastAsiaTheme="minorHAnsi"/>
          <w:sz w:val="24"/>
          <w:szCs w:val="24"/>
          <w:lang w:val="ru-RU" w:eastAsia="en-US"/>
        </w:rPr>
        <w:t xml:space="preserve"> ; под ред. Н. П. Бочкова. - 4-е изд.</w:t>
      </w:r>
      <w:proofErr w:type="gramStart"/>
      <w:r w:rsidRPr="00A30871">
        <w:rPr>
          <w:rFonts w:eastAsiaTheme="minorHAnsi"/>
          <w:sz w:val="24"/>
          <w:szCs w:val="24"/>
          <w:lang w:val="ru-RU" w:eastAsia="en-US"/>
        </w:rPr>
        <w:t xml:space="preserve"> ,</w:t>
      </w:r>
      <w:proofErr w:type="gramEnd"/>
      <w:r w:rsidRPr="00A30871">
        <w:rPr>
          <w:rFonts w:eastAsiaTheme="minorHAnsi"/>
          <w:sz w:val="24"/>
          <w:szCs w:val="24"/>
          <w:lang w:val="ru-RU" w:eastAsia="en-US"/>
        </w:rPr>
        <w:t xml:space="preserve"> доп. и </w:t>
      </w:r>
      <w:proofErr w:type="spellStart"/>
      <w:r w:rsidRPr="00A30871">
        <w:rPr>
          <w:rFonts w:eastAsiaTheme="minorHAnsi"/>
          <w:sz w:val="24"/>
          <w:szCs w:val="24"/>
          <w:lang w:val="ru-RU" w:eastAsia="en-US"/>
        </w:rPr>
        <w:t>перераб</w:t>
      </w:r>
      <w:proofErr w:type="spellEnd"/>
      <w:r w:rsidRPr="00A30871">
        <w:rPr>
          <w:rFonts w:eastAsiaTheme="minorHAnsi"/>
          <w:sz w:val="24"/>
          <w:szCs w:val="24"/>
          <w:lang w:val="ru-RU" w:eastAsia="en-US"/>
        </w:rPr>
        <w:t>. - Москва</w:t>
      </w:r>
      <w:proofErr w:type="gramStart"/>
      <w:r w:rsidRPr="00A30871">
        <w:rPr>
          <w:rFonts w:eastAsiaTheme="minorHAnsi"/>
          <w:sz w:val="24"/>
          <w:szCs w:val="24"/>
          <w:lang w:val="ru-RU" w:eastAsia="en-US"/>
        </w:rPr>
        <w:t xml:space="preserve"> :</w:t>
      </w:r>
      <w:proofErr w:type="gramEnd"/>
      <w:r w:rsidRPr="00A30871">
        <w:rPr>
          <w:rFonts w:eastAsiaTheme="minorHAnsi"/>
          <w:sz w:val="24"/>
          <w:szCs w:val="24"/>
          <w:lang w:val="ru-RU" w:eastAsia="en-US"/>
        </w:rPr>
        <w:t xml:space="preserve"> ГЭОТАР-Медиа, 2023. - 592 с.</w:t>
      </w:r>
    </w:p>
    <w:p w:rsidR="00A30871" w:rsidRPr="00A30871" w:rsidRDefault="00A30871" w:rsidP="00A30871">
      <w:pPr>
        <w:widowControl/>
        <w:numPr>
          <w:ilvl w:val="0"/>
          <w:numId w:val="2"/>
        </w:numPr>
        <w:snapToGrid w:val="0"/>
        <w:spacing w:after="200" w:line="276" w:lineRule="auto"/>
        <w:contextualSpacing/>
        <w:rPr>
          <w:rFonts w:eastAsiaTheme="minorHAnsi"/>
          <w:sz w:val="24"/>
          <w:szCs w:val="24"/>
          <w:lang w:val="ru-RU" w:eastAsia="en-US"/>
        </w:rPr>
      </w:pPr>
      <w:r w:rsidRPr="00A30871">
        <w:rPr>
          <w:rFonts w:eastAsiaTheme="minorHAnsi"/>
          <w:sz w:val="24"/>
          <w:szCs w:val="24"/>
          <w:lang w:val="ru-RU" w:eastAsia="en-US"/>
        </w:rPr>
        <w:t xml:space="preserve">Биология. </w:t>
      </w:r>
      <w:proofErr w:type="gramStart"/>
      <w:r w:rsidRPr="00A30871">
        <w:rPr>
          <w:rFonts w:eastAsiaTheme="minorHAnsi"/>
          <w:sz w:val="24"/>
          <w:szCs w:val="24"/>
          <w:lang w:val="ru-RU" w:eastAsia="en-US"/>
        </w:rPr>
        <w:t>Соловых</w:t>
      </w:r>
      <w:proofErr w:type="gramEnd"/>
      <w:r w:rsidRPr="00A30871">
        <w:rPr>
          <w:rFonts w:eastAsiaTheme="minorHAnsi"/>
          <w:sz w:val="24"/>
          <w:szCs w:val="24"/>
          <w:lang w:val="ru-RU" w:eastAsia="en-US"/>
        </w:rPr>
        <w:t xml:space="preserve"> Г.Н., Кольчугина Г.Ф., </w:t>
      </w:r>
      <w:proofErr w:type="spellStart"/>
      <w:r w:rsidRPr="00A30871">
        <w:rPr>
          <w:rFonts w:eastAsiaTheme="minorHAnsi"/>
          <w:sz w:val="24"/>
          <w:szCs w:val="24"/>
          <w:lang w:val="ru-RU" w:eastAsia="en-US"/>
        </w:rPr>
        <w:t>Кануникова</w:t>
      </w:r>
      <w:proofErr w:type="spellEnd"/>
      <w:r w:rsidRPr="00A30871">
        <w:rPr>
          <w:rFonts w:eastAsiaTheme="minorHAnsi"/>
          <w:sz w:val="24"/>
          <w:szCs w:val="24"/>
          <w:lang w:val="ru-RU" w:eastAsia="en-US"/>
        </w:rPr>
        <w:t xml:space="preserve"> Е.А., Донскова С.А.</w:t>
      </w:r>
      <w:r w:rsidRPr="00A30871">
        <w:rPr>
          <w:rFonts w:asciiTheme="minorHAnsi" w:eastAsiaTheme="minorHAnsi" w:hAnsiTheme="minorHAnsi" w:cstheme="minorBidi"/>
          <w:sz w:val="24"/>
          <w:szCs w:val="24"/>
          <w:lang w:val="ru-RU" w:eastAsia="en-US"/>
        </w:rPr>
        <w:t xml:space="preserve"> - </w:t>
      </w:r>
      <w:r w:rsidRPr="00A30871">
        <w:rPr>
          <w:rFonts w:eastAsiaTheme="minorHAnsi"/>
          <w:sz w:val="24"/>
          <w:szCs w:val="24"/>
          <w:lang w:val="ru-RU" w:eastAsia="en-US"/>
        </w:rPr>
        <w:t>Москва: ГЭОТАР-Медиа, 2024. - 384 с.</w:t>
      </w:r>
    </w:p>
    <w:p w:rsidR="00457309" w:rsidRPr="00A30871" w:rsidRDefault="00457309">
      <w:pPr>
        <w:rPr>
          <w:lang w:val="ru-RU"/>
        </w:rPr>
      </w:pPr>
      <w:bookmarkStart w:id="0" w:name="_GoBack"/>
      <w:bookmarkEnd w:id="0"/>
    </w:p>
    <w:sectPr w:rsidR="00457309" w:rsidRPr="00A30871" w:rsidSect="007271FF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E4FA5"/>
    <w:multiLevelType w:val="hybridMultilevel"/>
    <w:tmpl w:val="55B44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A51BA"/>
    <w:multiLevelType w:val="hybridMultilevel"/>
    <w:tmpl w:val="1B96C1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DE8"/>
    <w:rsid w:val="00457309"/>
    <w:rsid w:val="00613E9C"/>
    <w:rsid w:val="007271FF"/>
    <w:rsid w:val="008E6B7A"/>
    <w:rsid w:val="009C1056"/>
    <w:rsid w:val="009D0DE8"/>
    <w:rsid w:val="009E3291"/>
    <w:rsid w:val="00A30871"/>
    <w:rsid w:val="00C15D8C"/>
    <w:rsid w:val="00D1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B7A"/>
    <w:pPr>
      <w:widowControl w:val="0"/>
      <w:spacing w:line="300" w:lineRule="auto"/>
      <w:ind w:left="440" w:hanging="360"/>
    </w:pPr>
    <w:rPr>
      <w:rFonts w:ascii="Times New Roman" w:eastAsia="Times New Roman" w:hAnsi="Times New Roman" w:cs="Times New Roman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B7A"/>
    <w:pPr>
      <w:widowControl w:val="0"/>
      <w:spacing w:line="300" w:lineRule="auto"/>
      <w:ind w:left="440" w:hanging="360"/>
    </w:pPr>
    <w:rPr>
      <w:rFonts w:ascii="Times New Roman" w:eastAsia="Times New Roman" w:hAnsi="Times New Roman" w:cs="Times New Roman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Лопастинский</dc:creator>
  <cp:lastModifiedBy>nik_nik_999</cp:lastModifiedBy>
  <cp:revision>5</cp:revision>
  <dcterms:created xsi:type="dcterms:W3CDTF">2020-10-08T17:21:00Z</dcterms:created>
  <dcterms:modified xsi:type="dcterms:W3CDTF">2024-09-30T11:31:00Z</dcterms:modified>
</cp:coreProperties>
</file>