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7FC" w:rsidRPr="00A96F71" w:rsidRDefault="00F937FC" w:rsidP="00F937FC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ритерии оценивания успеваемости </w:t>
      </w:r>
      <w:r w:rsidRPr="00A96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 «</w:t>
      </w:r>
      <w:proofErr w:type="spellStart"/>
      <w:r w:rsidRPr="00A96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Дерматовенерология</w:t>
      </w:r>
      <w:proofErr w:type="spellEnd"/>
      <w:r w:rsidRPr="00A96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937FC" w:rsidRDefault="00F937FC" w:rsidP="00F937FC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студентов  стоматологиче</w:t>
      </w:r>
      <w:r w:rsidRPr="00A96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ского факультета</w:t>
      </w:r>
    </w:p>
    <w:p w:rsidR="00F937FC" w:rsidRDefault="00F937FC" w:rsidP="00F937FC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F937FC" w:rsidRPr="00642670" w:rsidRDefault="00F937FC" w:rsidP="00F937FC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F937FC" w:rsidRDefault="00F937FC" w:rsidP="00F937FC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по дисциплине "</w:t>
      </w:r>
      <w:proofErr w:type="spellStart"/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Дерматовенерология</w:t>
      </w:r>
      <w:proofErr w:type="spellEnd"/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" является рейтинговой и определяется с учётом текущей учебной успеваемости студента и оценок освоения им предусмотренных программой практических навыков.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и  итоговое оценивание  знаний студентов проводится по  традиционной 4-х-бальной шкале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неудовлетворительно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937FC" w:rsidRPr="00642670" w:rsidRDefault="00F937FC" w:rsidP="00F937FC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7FC" w:rsidRDefault="00F937FC" w:rsidP="00F937FC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Критерии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оценки на практическом занятии</w:t>
      </w:r>
    </w:p>
    <w:p w:rsidR="00F937FC" w:rsidRPr="00642670" w:rsidRDefault="00F937FC" w:rsidP="00F937FC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937FC" w:rsidRPr="00642670" w:rsidRDefault="00F937FC" w:rsidP="00F937FC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</w:t>
      </w:r>
      <w:r w:rsidRPr="006426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Критерии оценки </w:t>
      </w:r>
      <w:r w:rsidRPr="00AD7B4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текущего</w:t>
      </w:r>
      <w:r w:rsidRPr="006426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тестового контроля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37FC" w:rsidRPr="00642670" w:rsidRDefault="00F937FC" w:rsidP="00F937FC">
      <w:pPr>
        <w:numPr>
          <w:ilvl w:val="0"/>
          <w:numId w:val="5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Оценка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«отлично»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>выставляется при наличии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94-100% правильных ответов.</w:t>
      </w:r>
    </w:p>
    <w:p w:rsidR="00F937FC" w:rsidRPr="00642670" w:rsidRDefault="00F937FC" w:rsidP="00F937FC">
      <w:pPr>
        <w:numPr>
          <w:ilvl w:val="0"/>
          <w:numId w:val="5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«хорошо»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при наличии 87-93% правильных ответов.</w:t>
      </w:r>
    </w:p>
    <w:p w:rsidR="00F937FC" w:rsidRPr="00642670" w:rsidRDefault="00F937FC" w:rsidP="00F937FC">
      <w:pPr>
        <w:numPr>
          <w:ilvl w:val="0"/>
          <w:numId w:val="5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«удовлетворительно»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- 80-86% правильных ответов.</w:t>
      </w:r>
    </w:p>
    <w:p w:rsidR="00F937FC" w:rsidRDefault="00F937FC" w:rsidP="00F937FC">
      <w:pPr>
        <w:numPr>
          <w:ilvl w:val="0"/>
          <w:numId w:val="5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Оценка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«неудовлетворительно» -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менее 80% правильных ответов. </w:t>
      </w:r>
    </w:p>
    <w:p w:rsidR="00F937FC" w:rsidRPr="00642670" w:rsidRDefault="00F937FC" w:rsidP="00F937FC">
      <w:pPr>
        <w:tabs>
          <w:tab w:val="left" w:pos="709"/>
        </w:tabs>
        <w:suppressAutoHyphens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937FC" w:rsidRPr="00AD7B4D" w:rsidRDefault="00F937FC" w:rsidP="00F937FC">
      <w:pPr>
        <w:widowControl w:val="0"/>
        <w:snapToGri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оценки опроса</w:t>
      </w:r>
    </w:p>
    <w:p w:rsidR="00F937FC" w:rsidRPr="00642670" w:rsidRDefault="00F937FC" w:rsidP="00F937FC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"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отлично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 выставляется в случае, когда студент знает содержание занятия и лекционный материал в полном объёме, иллюстрируя ответы разнообразными примерами; даёт исчерпывающе точные и ясные ответы без любых наводящих вопросов; излагает материал без ошибок и неточностей; свободно решает задачи и выполняет практические задания разной степени сложности.</w:t>
      </w:r>
    </w:p>
    <w:p w:rsidR="00F937FC" w:rsidRPr="00642670" w:rsidRDefault="00F937FC" w:rsidP="00F937FC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"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хорошо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" выставляется при условии, когда студент знает содержание занятия и хорошо его понимает, ответы на вопрос даёт правильно, последовательно и систематически, но они неисчерпывающие, хотя на дополнительные вопросы студент отвечает без ошибок; решает все задачи и выполняет практиче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ские задания, чувствуя затруднения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лишь в самых тяжёлых случаях.</w:t>
      </w:r>
    </w:p>
    <w:p w:rsidR="00F937FC" w:rsidRPr="00AD7B4D" w:rsidRDefault="00F937FC" w:rsidP="00F937FC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"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удовлетворительно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" выставляется студенту на основе его знаний всего содержания занятия и при удовлетворительном уровне его понимания. Студент способен решать видоизмененные (упрощённые) задания с помощью наводящих вопросов; решает задачи и выполняет практич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еские навыки, чувствуя затруднения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простых случаях; не в состоянии самостоятельно систематически изложить ответ, но на прямо поставленные вопросы отвечает правильно.</w:t>
      </w:r>
    </w:p>
    <w:p w:rsidR="00F937FC" w:rsidRPr="00AD7B4D" w:rsidRDefault="00F937FC" w:rsidP="00F937FC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"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неудовлетворительно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" выставляется в случаях, когда знания и умения студента не отвечают требован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иям "удовлетворительной" оценки</w:t>
      </w:r>
    </w:p>
    <w:p w:rsidR="00F937FC" w:rsidRPr="00642670" w:rsidRDefault="00F937FC" w:rsidP="00F937FC">
      <w:pPr>
        <w:widowControl w:val="0"/>
        <w:snapToGri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D7B4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Критерии оценивания академической истории болезни</w:t>
      </w:r>
    </w:p>
    <w:p w:rsidR="00F937FC" w:rsidRPr="00642670" w:rsidRDefault="00F937FC" w:rsidP="00F937FC">
      <w:pPr>
        <w:widowControl w:val="0"/>
        <w:numPr>
          <w:ilvl w:val="0"/>
          <w:numId w:val="2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отлично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история болезни  написана методически верно, без замечаний.</w:t>
      </w:r>
    </w:p>
    <w:p w:rsidR="00F937FC" w:rsidRPr="00642670" w:rsidRDefault="00F937FC" w:rsidP="00F937FC">
      <w:pPr>
        <w:widowControl w:val="0"/>
        <w:numPr>
          <w:ilvl w:val="0"/>
          <w:numId w:val="2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хорошо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история болезни написана методически верно, но отдельные разделы недостаточно детализированы.</w:t>
      </w:r>
    </w:p>
    <w:p w:rsidR="00F937FC" w:rsidRPr="00642670" w:rsidRDefault="00F937FC" w:rsidP="00F937FC">
      <w:pPr>
        <w:widowControl w:val="0"/>
        <w:numPr>
          <w:ilvl w:val="0"/>
          <w:numId w:val="2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удовлетворительно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в академической истории  болезни имеют место отдельные замечания относительно детализации и последовательности описания разделов.</w:t>
      </w:r>
    </w:p>
    <w:p w:rsidR="00F937FC" w:rsidRDefault="00F937FC" w:rsidP="00F937FC">
      <w:pPr>
        <w:widowControl w:val="0"/>
        <w:numPr>
          <w:ilvl w:val="0"/>
          <w:numId w:val="2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неудовлетворительно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в  истории болезни имеются  грубые нарушения схемы и правил написания  (в этом случае студент должен переписать историю болезни с учётом замечаний преподавателя).</w:t>
      </w:r>
    </w:p>
    <w:p w:rsidR="00F937FC" w:rsidRPr="00642670" w:rsidRDefault="00F937FC" w:rsidP="00F937FC">
      <w:pPr>
        <w:widowControl w:val="0"/>
        <w:snapToGri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7FC" w:rsidRPr="00AD7B4D" w:rsidRDefault="00F937FC" w:rsidP="00F937FC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AD7B4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 xml:space="preserve">          Критерии оценки выступления по подготовленному реферату</w:t>
      </w:r>
    </w:p>
    <w:p w:rsidR="00F937FC" w:rsidRPr="00642670" w:rsidRDefault="00F937FC" w:rsidP="00F937FC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«отлично»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ставится при полном раскрытии студентом темы реферативного сообщения и безошибочных ответах на вопросы по теме реферативного сообщения. </w:t>
      </w:r>
    </w:p>
    <w:p w:rsidR="00F937FC" w:rsidRPr="00642670" w:rsidRDefault="00F937FC" w:rsidP="00F937FC">
      <w:pPr>
        <w:numPr>
          <w:ilvl w:val="0"/>
          <w:numId w:val="3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«хорошо»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если допущены незначительные погрешности при раскрытии темы и в ответах на вопросы.</w:t>
      </w:r>
    </w:p>
    <w:p w:rsidR="00F937FC" w:rsidRPr="00642670" w:rsidRDefault="00F937FC" w:rsidP="00F937FC">
      <w:pPr>
        <w:numPr>
          <w:ilvl w:val="0"/>
          <w:numId w:val="3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«удовлетворительно»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тема сообщения раскрыта не в полном объёме или допущены принципиальные погрешности при раскрытии темы, студент не знает ответов на вопросы или дает неверные ответы. </w:t>
      </w:r>
    </w:p>
    <w:p w:rsidR="00F937FC" w:rsidRDefault="00F937FC" w:rsidP="00F937FC">
      <w:pPr>
        <w:numPr>
          <w:ilvl w:val="0"/>
          <w:numId w:val="3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«неудовлетворительно»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выставляется в том случае, когда студент не подготовил выступление.</w:t>
      </w:r>
    </w:p>
    <w:p w:rsidR="00F937FC" w:rsidRPr="00642670" w:rsidRDefault="00F937FC" w:rsidP="00F937FC">
      <w:pPr>
        <w:tabs>
          <w:tab w:val="left" w:pos="709"/>
        </w:tabs>
        <w:suppressAutoHyphens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937FC" w:rsidRDefault="00F937FC" w:rsidP="00F937FC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амостоятельной работы студентов </w:t>
      </w:r>
    </w:p>
    <w:p w:rsidR="00F937FC" w:rsidRDefault="00F937FC" w:rsidP="00F937FC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Оценивание самостоятельной работы</w:t>
      </w:r>
      <w:r w:rsidRPr="00A06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предусмотрена при изучении учебных тем наряду с аудиторной работой, осуществляется во время текущего контроля на соответствующем аудиторном занятии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6F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традиционной 4-х-бальной шкале (отлично, хорошо, удовлетв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орительно, неудовлетворительно)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937FC" w:rsidRPr="00642670" w:rsidRDefault="00F937FC" w:rsidP="00F937FC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7FC" w:rsidRDefault="00F937FC" w:rsidP="00F937FC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Критерии 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ценки знаний на зачёте</w:t>
      </w:r>
    </w:p>
    <w:p w:rsidR="00F937FC" w:rsidRDefault="00F937FC" w:rsidP="00F937FC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 зачётному занятию могут быть допущены только студенты со средним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 успеваемости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нее 2,6 (по традиционной шкале) и не имеющие неотработанных пропущенных занятий.</w:t>
      </w:r>
    </w:p>
    <w:p w:rsidR="00F937FC" w:rsidRDefault="00F937FC" w:rsidP="00F937FC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на зачёте осуществляется на основе принципов объективности, справедливости, всестороннего анализа уровня знаний студентов. При выставлении оценки преподаватель учитывает:</w:t>
      </w:r>
    </w:p>
    <w:p w:rsidR="00F937FC" w:rsidRDefault="00F937FC" w:rsidP="00F937FC">
      <w:pPr>
        <w:pStyle w:val="a3"/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</w:t>
      </w:r>
      <w:r w:rsidRPr="00445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 текущей успеваемости</w:t>
      </w:r>
    </w:p>
    <w:p w:rsidR="00F937FC" w:rsidRPr="004452AC" w:rsidRDefault="00F937FC" w:rsidP="00F937FC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пропусков практических и лекционных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нятий по неуважительной причине</w:t>
      </w:r>
    </w:p>
    <w:p w:rsidR="00F937FC" w:rsidRPr="00720AA4" w:rsidRDefault="00F937FC" w:rsidP="00F937FC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AA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итогового тестового контроля и уровня освоения практических навыков</w:t>
      </w:r>
    </w:p>
    <w:p w:rsidR="00F937FC" w:rsidRPr="00642670" w:rsidRDefault="00F937FC" w:rsidP="00F937FC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знание факт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ического материала по программе</w:t>
      </w:r>
    </w:p>
    <w:p w:rsidR="00F937FC" w:rsidRPr="00642670" w:rsidRDefault="00F937FC" w:rsidP="00F937FC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активности студента на клинических практических занятиях;</w:t>
      </w:r>
    </w:p>
    <w:p w:rsidR="00F937FC" w:rsidRPr="00642670" w:rsidRDefault="00F937FC" w:rsidP="00F937FC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логику, структуру, стиль ответа</w:t>
      </w:r>
    </w:p>
    <w:p w:rsidR="00F937FC" w:rsidRPr="00642670" w:rsidRDefault="00F937FC" w:rsidP="00F937FC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культуру речи, манеру общения, готовность к дискуссии, аргументированность ответа, 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овень самостоятельного мышления</w:t>
      </w:r>
    </w:p>
    <w:p w:rsidR="00F937FC" w:rsidRPr="00642670" w:rsidRDefault="00F937FC" w:rsidP="00F937FC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связывать теорию с практикой</w:t>
      </w:r>
    </w:p>
    <w:p w:rsidR="00F937FC" w:rsidRPr="00642670" w:rsidRDefault="00F937FC" w:rsidP="00F937FC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7FC" w:rsidRPr="004452AC" w:rsidRDefault="00F937FC" w:rsidP="00F937FC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4452AC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Критерии оценки итогового тестового контроля</w:t>
      </w:r>
    </w:p>
    <w:p w:rsidR="00F937FC" w:rsidRPr="00642670" w:rsidRDefault="00F937FC" w:rsidP="00F937FC">
      <w:pPr>
        <w:numPr>
          <w:ilvl w:val="0"/>
          <w:numId w:val="5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Оценка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«отлично»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>выставляется при наличии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94-100% правильных ответов.</w:t>
      </w:r>
    </w:p>
    <w:p w:rsidR="00F937FC" w:rsidRPr="00642670" w:rsidRDefault="00F937FC" w:rsidP="00F937FC">
      <w:pPr>
        <w:numPr>
          <w:ilvl w:val="0"/>
          <w:numId w:val="5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«хорошо»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при наличии 87-93% правильных ответов.</w:t>
      </w:r>
    </w:p>
    <w:p w:rsidR="00F937FC" w:rsidRPr="00642670" w:rsidRDefault="00F937FC" w:rsidP="00F937FC">
      <w:pPr>
        <w:numPr>
          <w:ilvl w:val="0"/>
          <w:numId w:val="5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«удовлетворительно»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- 80-86% правильных ответов.</w:t>
      </w:r>
    </w:p>
    <w:p w:rsidR="00F937FC" w:rsidRPr="00642670" w:rsidRDefault="00F937FC" w:rsidP="00F937FC">
      <w:pPr>
        <w:numPr>
          <w:ilvl w:val="0"/>
          <w:numId w:val="5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Оценка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«неудовлетворительно» -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менее 80% правильных ответов. </w:t>
      </w:r>
    </w:p>
    <w:p w:rsidR="00F937FC" w:rsidRDefault="00F937FC" w:rsidP="00F937FC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7FC" w:rsidRPr="00A9570C" w:rsidRDefault="00F937FC" w:rsidP="00F937FC">
      <w:pPr>
        <w:widowControl w:val="0"/>
        <w:snapToGri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оценки опроса</w:t>
      </w:r>
    </w:p>
    <w:p w:rsidR="00F937FC" w:rsidRPr="001318BF" w:rsidRDefault="00F937FC" w:rsidP="00F937FC">
      <w:pPr>
        <w:pStyle w:val="a3"/>
        <w:widowControl w:val="0"/>
        <w:numPr>
          <w:ilvl w:val="0"/>
          <w:numId w:val="8"/>
        </w:numPr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18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1318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«отлично» </w:t>
      </w:r>
      <w:r w:rsidRPr="001318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ставится на основании безо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шибочных и полных ответов на три</w:t>
      </w:r>
      <w:r w:rsidRPr="001318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поставленных преподавателем теоретических вопроса из изученных разделов «Общая дерматология», «Частная дерматология» и «Венерология»</w:t>
      </w:r>
      <w:r w:rsidRPr="001318BF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правильного решения клинической ситуационной задачи, высокого уровня освоения практических навыков и оценки «5» или «4» за итоговый тестовый контроль.</w:t>
      </w:r>
    </w:p>
    <w:p w:rsidR="00F937FC" w:rsidRPr="00E51F52" w:rsidRDefault="00F937FC" w:rsidP="00F937FC">
      <w:pPr>
        <w:widowControl w:val="0"/>
        <w:numPr>
          <w:ilvl w:val="0"/>
          <w:numId w:val="7"/>
        </w:numPr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E51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«хорошо» 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выставляется, если дан правильный ответ на один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поставленных преподавателем  вопросов</w:t>
      </w:r>
      <w:r w:rsidRPr="004556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из изученных разделов «Общая дерматология», «Частная дерматология» и «Венерология»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правильно решена клиническая ситуационная задача; допущены незначительные погрешности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ответе на два вопроса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>,  "положительные" оценки за итоговый тестовый контроль и освоение практических навыков.</w:t>
      </w:r>
    </w:p>
    <w:p w:rsidR="00F937FC" w:rsidRPr="00E51F52" w:rsidRDefault="00F937FC" w:rsidP="00F937FC">
      <w:pPr>
        <w:widowControl w:val="0"/>
        <w:numPr>
          <w:ilvl w:val="0"/>
          <w:numId w:val="7"/>
        </w:numPr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E51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«удовлетворительно» </w:t>
      </w:r>
      <w:r w:rsidRPr="00E51F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 при допущенных серьёзных погрешностях  при ответе на все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поставленные</w:t>
      </w:r>
      <w:r w:rsidRPr="0045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</w:t>
      </w:r>
      <w:r w:rsidRPr="0045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изученных разделов «Общая дерматология», «Частная дерматология» и «Венерология»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получены "положительные" оценки за клиническую ситуационную задачу, освоение практических навыков и итоговый тестовый контроль.</w:t>
      </w:r>
    </w:p>
    <w:p w:rsidR="00F937FC" w:rsidRPr="001318BF" w:rsidRDefault="00F937FC" w:rsidP="00F937FC">
      <w:pPr>
        <w:numPr>
          <w:ilvl w:val="0"/>
          <w:numId w:val="7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1F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E51F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«неудовлетворительно»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выставляется в том случае, ко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гда студент не знает ответов на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поставленные</w:t>
      </w:r>
      <w:r w:rsidRPr="0045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</w:t>
      </w:r>
      <w:r w:rsidRPr="0045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изученных разделов «Общая дерматология», «Частная дерматология»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«Венерология»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ar-SA"/>
        </w:rPr>
        <w:t>, имеет неудовлетворительные оценки по  клинической ситуационной задаче и освоению практических навыков, а также оценки «3» или «2» за итоговый тестовый контроль.</w:t>
      </w:r>
    </w:p>
    <w:p w:rsidR="00F937FC" w:rsidRPr="00642670" w:rsidRDefault="00F937FC" w:rsidP="00F937FC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937FC" w:rsidRDefault="00F937FC" w:rsidP="00F937FC">
      <w:pPr>
        <w:widowControl w:val="0"/>
        <w:snapToGri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7FC" w:rsidRDefault="00F937FC" w:rsidP="00F937FC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7FC" w:rsidRPr="00455655" w:rsidRDefault="00F937FC" w:rsidP="00F937FC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7FC" w:rsidRDefault="00F937FC" w:rsidP="00F937FC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Оценку </w:t>
      </w:r>
      <w:r w:rsidRPr="006F52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«зачтено»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получает студент, который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«отлично», «хорошо» или «удовлетворительно»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программный материал всех 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 дисциплины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Дерматовенерология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овладел необходимыми умениями и навыками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 проведении практических занятий,</w:t>
      </w:r>
      <w:r w:rsidRPr="006F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положительные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текущего и промежуточного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средний балл текущей успеваемости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нее 2,6 (по традиционной шкале); не имее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неотработанных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опущенных занятий.  </w:t>
      </w:r>
    </w:p>
    <w:p w:rsidR="00F937FC" w:rsidRDefault="00F937FC" w:rsidP="00F937FC">
      <w:pPr>
        <w:widowControl w:val="0"/>
        <w:snapToGri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Оценку </w:t>
      </w:r>
      <w:r w:rsidRPr="006F52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 </w:t>
      </w:r>
      <w:r w:rsidRPr="006F52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зачтено»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получает студент, который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освоил программный материал всех 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 дисциплины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Дерматовенерология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овладел необходимыми умениями и навыками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 проведении практических занят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ий,</w:t>
      </w:r>
      <w:r w:rsidRPr="00720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отрицательные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текущего и промежуточного контроля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балл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текущей успеваемости менее 2,6 (по традиционной шкале)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аботанные пропущенные занятия. </w:t>
      </w:r>
    </w:p>
    <w:p w:rsidR="00F937FC" w:rsidRPr="00642670" w:rsidRDefault="00F937FC" w:rsidP="00F937FC">
      <w:pPr>
        <w:widowControl w:val="0"/>
        <w:snapToGri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7FC" w:rsidRPr="00642670" w:rsidRDefault="00F937FC" w:rsidP="00F937FC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Студенты, не сдавшие зачёт, сдают его повторно в срок, установленный кафедрой и деканатом.</w:t>
      </w:r>
    </w:p>
    <w:p w:rsidR="00F937FC" w:rsidRPr="00642670" w:rsidRDefault="00F937FC" w:rsidP="00F937FC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7FC" w:rsidRDefault="00F937FC" w:rsidP="00F937FC">
      <w:r>
        <w:t xml:space="preserve">  </w:t>
      </w:r>
    </w:p>
    <w:p w:rsidR="00F937FC" w:rsidRDefault="00F937FC" w:rsidP="00F937FC"/>
    <w:p w:rsidR="00F937FC" w:rsidRPr="00642670" w:rsidRDefault="00F937FC" w:rsidP="00F937FC">
      <w:pPr>
        <w:rPr>
          <w:rFonts w:ascii="Times New Roman" w:hAnsi="Times New Roman" w:cs="Times New Roman"/>
          <w:sz w:val="28"/>
          <w:szCs w:val="28"/>
        </w:rPr>
      </w:pPr>
      <w:r w:rsidRPr="00642670">
        <w:rPr>
          <w:rFonts w:ascii="Times New Roman" w:hAnsi="Times New Roman" w:cs="Times New Roman"/>
          <w:sz w:val="28"/>
          <w:szCs w:val="28"/>
        </w:rPr>
        <w:t xml:space="preserve">Зав.  кафедрой </w:t>
      </w:r>
      <w:proofErr w:type="spellStart"/>
      <w:r w:rsidRPr="00642670">
        <w:rPr>
          <w:rFonts w:ascii="Times New Roman" w:hAnsi="Times New Roman" w:cs="Times New Roman"/>
          <w:sz w:val="28"/>
          <w:szCs w:val="28"/>
        </w:rPr>
        <w:t>дерматовенерологии</w:t>
      </w:r>
      <w:proofErr w:type="spellEnd"/>
    </w:p>
    <w:p w:rsidR="00F937FC" w:rsidRPr="00642670" w:rsidRDefault="00F937FC" w:rsidP="00F937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426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42670">
        <w:rPr>
          <w:rFonts w:ascii="Times New Roman" w:hAnsi="Times New Roman" w:cs="Times New Roman"/>
          <w:sz w:val="28"/>
          <w:szCs w:val="28"/>
        </w:rPr>
        <w:t>рофессор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Радионов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</w:t>
      </w:r>
    </w:p>
    <w:p w:rsidR="00642670" w:rsidRPr="00F937FC" w:rsidRDefault="00642670" w:rsidP="00F937FC"/>
    <w:sectPr w:rsidR="00642670" w:rsidRPr="00F93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43A"/>
    <w:multiLevelType w:val="hybridMultilevel"/>
    <w:tmpl w:val="3CD04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E164A"/>
    <w:multiLevelType w:val="hybridMultilevel"/>
    <w:tmpl w:val="836AF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734E0"/>
    <w:multiLevelType w:val="hybridMultilevel"/>
    <w:tmpl w:val="66CC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231D7D"/>
    <w:multiLevelType w:val="hybridMultilevel"/>
    <w:tmpl w:val="D2B8839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2695A"/>
    <w:multiLevelType w:val="hybridMultilevel"/>
    <w:tmpl w:val="D7E89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EB782D"/>
    <w:multiLevelType w:val="hybridMultilevel"/>
    <w:tmpl w:val="47564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0D59AD"/>
    <w:multiLevelType w:val="hybridMultilevel"/>
    <w:tmpl w:val="FE38430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551E5"/>
    <w:multiLevelType w:val="hybridMultilevel"/>
    <w:tmpl w:val="BE86BB4A"/>
    <w:lvl w:ilvl="0" w:tplc="CCB823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55"/>
    <w:rsid w:val="00642670"/>
    <w:rsid w:val="006E399C"/>
    <w:rsid w:val="00751055"/>
    <w:rsid w:val="009C5917"/>
    <w:rsid w:val="00F9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7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3</cp:revision>
  <cp:lastPrinted>2023-10-12T14:48:00Z</cp:lastPrinted>
  <dcterms:created xsi:type="dcterms:W3CDTF">2023-10-12T14:45:00Z</dcterms:created>
  <dcterms:modified xsi:type="dcterms:W3CDTF">2023-10-24T08:16:00Z</dcterms:modified>
</cp:coreProperties>
</file>