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9"/>
        <w:gridCol w:w="4331"/>
        <w:gridCol w:w="5609"/>
      </w:tblGrid>
      <w:tr w:rsidR="006C4CA0" w:rsidRPr="009B0103" w:rsidTr="00631E03">
        <w:tc>
          <w:tcPr>
            <w:tcW w:w="4969" w:type="dxa"/>
          </w:tcPr>
          <w:p w:rsidR="006C4CA0" w:rsidRPr="009B0103" w:rsidRDefault="006C4CA0" w:rsidP="00631E03">
            <w:pPr>
              <w:pStyle w:val="a8"/>
              <w:snapToGrid w:val="0"/>
              <w:jc w:val="center"/>
            </w:pPr>
          </w:p>
        </w:tc>
        <w:tc>
          <w:tcPr>
            <w:tcW w:w="4331" w:type="dxa"/>
          </w:tcPr>
          <w:p w:rsidR="006C4CA0" w:rsidRPr="009B0103" w:rsidRDefault="006C4CA0" w:rsidP="00631E03">
            <w:pPr>
              <w:pStyle w:val="a8"/>
              <w:snapToGrid w:val="0"/>
              <w:jc w:val="center"/>
            </w:pPr>
          </w:p>
        </w:tc>
        <w:tc>
          <w:tcPr>
            <w:tcW w:w="5609" w:type="dxa"/>
          </w:tcPr>
          <w:p w:rsidR="006C4CA0" w:rsidRPr="009B0103" w:rsidRDefault="006C4CA0" w:rsidP="00631E03">
            <w:pPr>
              <w:pStyle w:val="a8"/>
              <w:snapToGrid w:val="0"/>
              <w:jc w:val="center"/>
            </w:pPr>
            <w:r w:rsidRPr="009B0103">
              <w:t>“УТВЕРЖДАЮ”</w:t>
            </w:r>
          </w:p>
        </w:tc>
      </w:tr>
      <w:tr w:rsidR="006C4CA0" w:rsidRPr="009B0103" w:rsidTr="00631E03">
        <w:tc>
          <w:tcPr>
            <w:tcW w:w="4969" w:type="dxa"/>
          </w:tcPr>
          <w:p w:rsidR="006C4CA0" w:rsidRPr="009B0103" w:rsidRDefault="006C4CA0" w:rsidP="00631E03">
            <w:pPr>
              <w:pStyle w:val="a8"/>
              <w:snapToGrid w:val="0"/>
              <w:jc w:val="center"/>
            </w:pPr>
          </w:p>
        </w:tc>
        <w:tc>
          <w:tcPr>
            <w:tcW w:w="4331" w:type="dxa"/>
          </w:tcPr>
          <w:p w:rsidR="006C4CA0" w:rsidRPr="009B0103" w:rsidRDefault="006C4CA0" w:rsidP="00631E03">
            <w:pPr>
              <w:pStyle w:val="a8"/>
              <w:snapToGrid w:val="0"/>
              <w:jc w:val="center"/>
            </w:pPr>
          </w:p>
        </w:tc>
        <w:tc>
          <w:tcPr>
            <w:tcW w:w="5609" w:type="dxa"/>
          </w:tcPr>
          <w:p w:rsidR="006C4CA0" w:rsidRPr="009B0103" w:rsidRDefault="006C4CA0" w:rsidP="00631E03">
            <w:pPr>
              <w:snapToGrid w:val="0"/>
              <w:jc w:val="center"/>
            </w:pPr>
            <w:r w:rsidRPr="009B0103">
              <w:t>ДЕКАН ФАРМАЦЕВТИЧЕСКОГО ФАКУЛЬТЕТА</w:t>
            </w:r>
          </w:p>
        </w:tc>
      </w:tr>
      <w:tr w:rsidR="006C4CA0" w:rsidRPr="009B0103" w:rsidTr="00631E03">
        <w:tc>
          <w:tcPr>
            <w:tcW w:w="4969" w:type="dxa"/>
          </w:tcPr>
          <w:p w:rsidR="006C4CA0" w:rsidRPr="009B0103" w:rsidRDefault="006C4CA0" w:rsidP="00631E03">
            <w:pPr>
              <w:pStyle w:val="a8"/>
              <w:snapToGrid w:val="0"/>
              <w:jc w:val="center"/>
            </w:pPr>
          </w:p>
        </w:tc>
        <w:tc>
          <w:tcPr>
            <w:tcW w:w="4331" w:type="dxa"/>
          </w:tcPr>
          <w:p w:rsidR="006C4CA0" w:rsidRPr="009B0103" w:rsidRDefault="006C4CA0" w:rsidP="00631E03">
            <w:pPr>
              <w:pStyle w:val="a8"/>
              <w:snapToGrid w:val="0"/>
              <w:jc w:val="center"/>
            </w:pPr>
          </w:p>
        </w:tc>
        <w:tc>
          <w:tcPr>
            <w:tcW w:w="5609" w:type="dxa"/>
          </w:tcPr>
          <w:p w:rsidR="006C4CA0" w:rsidRPr="009B0103" w:rsidRDefault="006C4CA0" w:rsidP="00631E03">
            <w:pPr>
              <w:snapToGrid w:val="0"/>
              <w:jc w:val="center"/>
            </w:pPr>
            <w:r w:rsidRPr="009B0103">
              <w:t>ПО СПЕЦИАЛЬНОСТИ ФАРМАЦИЯ</w:t>
            </w:r>
          </w:p>
        </w:tc>
      </w:tr>
      <w:tr w:rsidR="006C4CA0" w:rsidRPr="009B0103" w:rsidTr="00631E03">
        <w:tc>
          <w:tcPr>
            <w:tcW w:w="4969" w:type="dxa"/>
          </w:tcPr>
          <w:p w:rsidR="006C4CA0" w:rsidRPr="009B0103" w:rsidRDefault="006C4CA0" w:rsidP="00631E03">
            <w:pPr>
              <w:pStyle w:val="a8"/>
              <w:snapToGrid w:val="0"/>
              <w:jc w:val="center"/>
            </w:pPr>
          </w:p>
        </w:tc>
        <w:tc>
          <w:tcPr>
            <w:tcW w:w="4331" w:type="dxa"/>
          </w:tcPr>
          <w:p w:rsidR="006C4CA0" w:rsidRPr="009B0103" w:rsidRDefault="006C4CA0" w:rsidP="00631E03">
            <w:pPr>
              <w:pStyle w:val="a8"/>
              <w:snapToGrid w:val="0"/>
              <w:jc w:val="center"/>
            </w:pPr>
          </w:p>
        </w:tc>
        <w:tc>
          <w:tcPr>
            <w:tcW w:w="5609" w:type="dxa"/>
          </w:tcPr>
          <w:p w:rsidR="006C4CA0" w:rsidRPr="009B0103" w:rsidRDefault="006C4CA0" w:rsidP="00695BC2">
            <w:pPr>
              <w:snapToGrid w:val="0"/>
              <w:jc w:val="center"/>
            </w:pPr>
            <w:r w:rsidRPr="009B0103">
              <w:t>“___”________________</w:t>
            </w:r>
            <w:r w:rsidR="00582CD3">
              <w:t>2024</w:t>
            </w:r>
            <w:r w:rsidR="008747FA" w:rsidRPr="009B0103">
              <w:t xml:space="preserve"> </w:t>
            </w:r>
            <w:r w:rsidRPr="009B0103">
              <w:t>г.</w:t>
            </w:r>
          </w:p>
        </w:tc>
      </w:tr>
      <w:tr w:rsidR="006C4CA0" w:rsidRPr="009B0103" w:rsidTr="00631E03">
        <w:tc>
          <w:tcPr>
            <w:tcW w:w="4969" w:type="dxa"/>
          </w:tcPr>
          <w:p w:rsidR="006C4CA0" w:rsidRPr="009B0103" w:rsidRDefault="006C4CA0" w:rsidP="00631E03">
            <w:pPr>
              <w:pStyle w:val="a8"/>
              <w:snapToGrid w:val="0"/>
              <w:jc w:val="center"/>
            </w:pPr>
          </w:p>
        </w:tc>
        <w:tc>
          <w:tcPr>
            <w:tcW w:w="4331" w:type="dxa"/>
          </w:tcPr>
          <w:p w:rsidR="006C4CA0" w:rsidRPr="009B0103" w:rsidRDefault="006C4CA0" w:rsidP="00631E03">
            <w:pPr>
              <w:pStyle w:val="a8"/>
              <w:snapToGrid w:val="0"/>
              <w:jc w:val="center"/>
            </w:pPr>
          </w:p>
        </w:tc>
        <w:tc>
          <w:tcPr>
            <w:tcW w:w="5609" w:type="dxa"/>
          </w:tcPr>
          <w:p w:rsidR="006C4CA0" w:rsidRPr="009B0103" w:rsidRDefault="006C4CA0" w:rsidP="00631E03">
            <w:pPr>
              <w:snapToGrid w:val="0"/>
              <w:jc w:val="center"/>
            </w:pPr>
            <w:r w:rsidRPr="003A0A6C">
              <w:t>______________</w:t>
            </w:r>
            <w:r w:rsidR="00037CE8" w:rsidRPr="009B0103">
              <w:t>профессор</w:t>
            </w:r>
            <w:r w:rsidR="00037CE8">
              <w:t xml:space="preserve"> </w:t>
            </w:r>
            <w:proofErr w:type="spellStart"/>
            <w:r w:rsidR="00037CE8" w:rsidRPr="009B0103">
              <w:t>Бибик</w:t>
            </w:r>
            <w:proofErr w:type="spellEnd"/>
            <w:r w:rsidRPr="009B0103">
              <w:t xml:space="preserve"> Е.Ю.</w:t>
            </w:r>
          </w:p>
          <w:p w:rsidR="006C4CA0" w:rsidRPr="009B0103" w:rsidRDefault="006C4CA0" w:rsidP="00631E03">
            <w:pPr>
              <w:jc w:val="center"/>
              <w:rPr>
                <w:i/>
              </w:rPr>
            </w:pPr>
            <w:r w:rsidRPr="009B0103">
              <w:t>(</w:t>
            </w:r>
            <w:r w:rsidRPr="009B0103">
              <w:rPr>
                <w:i/>
              </w:rPr>
              <w:t>подпись</w:t>
            </w:r>
            <w:r w:rsidR="00037CE8">
              <w:rPr>
                <w:i/>
              </w:rPr>
              <w:t xml:space="preserve">           </w:t>
            </w:r>
            <w:r w:rsidRPr="009B0103">
              <w:rPr>
                <w:i/>
              </w:rPr>
              <w:t xml:space="preserve"> звание</w:t>
            </w:r>
            <w:r w:rsidR="00037CE8">
              <w:rPr>
                <w:i/>
              </w:rPr>
              <w:t xml:space="preserve">        </w:t>
            </w:r>
            <w:r w:rsidRPr="009B0103">
              <w:rPr>
                <w:i/>
              </w:rPr>
              <w:t>ФИО)</w:t>
            </w:r>
          </w:p>
        </w:tc>
      </w:tr>
    </w:tbl>
    <w:p w:rsidR="006C4CA0" w:rsidRPr="009B0103" w:rsidRDefault="006C4CA0" w:rsidP="006C4CA0"/>
    <w:p w:rsidR="006C4CA0" w:rsidRPr="009B0103" w:rsidRDefault="006C4CA0" w:rsidP="006C4CA0">
      <w:pPr>
        <w:jc w:val="center"/>
        <w:rPr>
          <w:b/>
          <w:sz w:val="26"/>
          <w:szCs w:val="26"/>
        </w:rPr>
      </w:pPr>
      <w:r w:rsidRPr="009B0103">
        <w:rPr>
          <w:b/>
          <w:sz w:val="26"/>
          <w:szCs w:val="26"/>
        </w:rPr>
        <w:t>КАЛЕНДАРНО-ТЕМАТИЧЕСКИЙ ПЛАН</w:t>
      </w:r>
    </w:p>
    <w:p w:rsidR="006C4CA0" w:rsidRPr="009B0103" w:rsidRDefault="006C4CA0" w:rsidP="006C4CA0">
      <w:pPr>
        <w:jc w:val="center"/>
        <w:rPr>
          <w:b/>
          <w:sz w:val="26"/>
          <w:szCs w:val="26"/>
        </w:rPr>
      </w:pPr>
      <w:r w:rsidRPr="009B0103">
        <w:rPr>
          <w:b/>
          <w:sz w:val="26"/>
          <w:szCs w:val="26"/>
        </w:rPr>
        <w:t>ПРАКТИЧЕСКИХ ЗАНЯТИЙ СО СТУДЕНТАМИ ПО ФАРМАКОГНОЗИИ</w:t>
      </w:r>
    </w:p>
    <w:p w:rsidR="006C4CA0" w:rsidRPr="009B0103" w:rsidRDefault="006C4CA0" w:rsidP="006C4CA0">
      <w:pPr>
        <w:jc w:val="center"/>
        <w:rPr>
          <w:b/>
          <w:sz w:val="26"/>
          <w:szCs w:val="26"/>
        </w:rPr>
      </w:pPr>
      <w:r w:rsidRPr="009B0103">
        <w:rPr>
          <w:b/>
          <w:sz w:val="26"/>
          <w:szCs w:val="26"/>
        </w:rPr>
        <w:t>ДЛЯ СТУДЕНТОВ 3 КУРСА ФАРМАЦЕВТИЧЕСКОГО ФАКУЛЬТЕТА ПО СПЕЦИАЛЬНОСТИ ФАРМАЦИЯ</w:t>
      </w:r>
    </w:p>
    <w:p w:rsidR="006C4CA0" w:rsidRPr="009B0103" w:rsidRDefault="006C4CA0" w:rsidP="006C4CA0">
      <w:pPr>
        <w:jc w:val="center"/>
        <w:rPr>
          <w:b/>
          <w:sz w:val="26"/>
          <w:szCs w:val="26"/>
        </w:rPr>
      </w:pPr>
      <w:r w:rsidRPr="009B0103">
        <w:rPr>
          <w:b/>
          <w:sz w:val="26"/>
          <w:szCs w:val="26"/>
        </w:rPr>
        <w:t>НА V</w:t>
      </w:r>
      <w:r w:rsidR="00E97E1C" w:rsidRPr="009B0103">
        <w:rPr>
          <w:b/>
          <w:sz w:val="26"/>
          <w:szCs w:val="26"/>
        </w:rPr>
        <w:t xml:space="preserve"> </w:t>
      </w:r>
      <w:r w:rsidRPr="009B0103">
        <w:rPr>
          <w:b/>
          <w:sz w:val="26"/>
          <w:szCs w:val="26"/>
        </w:rPr>
        <w:t xml:space="preserve">СЕМЕСТР </w:t>
      </w:r>
      <w:r w:rsidR="00582CD3">
        <w:rPr>
          <w:b/>
          <w:sz w:val="26"/>
          <w:szCs w:val="26"/>
        </w:rPr>
        <w:t>2024</w:t>
      </w:r>
      <w:r w:rsidRPr="009B0103">
        <w:rPr>
          <w:b/>
          <w:sz w:val="26"/>
          <w:szCs w:val="26"/>
        </w:rPr>
        <w:t>-20</w:t>
      </w:r>
      <w:r w:rsidR="008747FA" w:rsidRPr="009B0103">
        <w:rPr>
          <w:b/>
          <w:sz w:val="26"/>
          <w:szCs w:val="26"/>
        </w:rPr>
        <w:t>2</w:t>
      </w:r>
      <w:r w:rsidR="00582CD3">
        <w:rPr>
          <w:b/>
          <w:sz w:val="26"/>
          <w:szCs w:val="26"/>
        </w:rPr>
        <w:t>5</w:t>
      </w:r>
      <w:r w:rsidR="008747FA" w:rsidRPr="009B0103">
        <w:rPr>
          <w:b/>
          <w:sz w:val="26"/>
          <w:szCs w:val="26"/>
        </w:rPr>
        <w:t xml:space="preserve"> </w:t>
      </w:r>
      <w:r w:rsidRPr="009B0103">
        <w:rPr>
          <w:b/>
          <w:sz w:val="26"/>
          <w:szCs w:val="26"/>
        </w:rPr>
        <w:t>УЧ. ГОДА</w:t>
      </w:r>
    </w:p>
    <w:p w:rsidR="006C4CA0" w:rsidRPr="009B0103" w:rsidRDefault="006C4CA0" w:rsidP="006C4CA0">
      <w:pPr>
        <w:jc w:val="center"/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969"/>
        <w:gridCol w:w="8080"/>
        <w:gridCol w:w="1125"/>
        <w:gridCol w:w="15"/>
        <w:gridCol w:w="1553"/>
      </w:tblGrid>
      <w:tr w:rsidR="006C4CA0" w:rsidRPr="009B0103" w:rsidTr="00E97E1C">
        <w:tc>
          <w:tcPr>
            <w:tcW w:w="710" w:type="dxa"/>
            <w:vAlign w:val="center"/>
          </w:tcPr>
          <w:p w:rsidR="00E97E1C" w:rsidRPr="009B0103" w:rsidRDefault="006C4CA0" w:rsidP="00E97E1C">
            <w:pPr>
              <w:jc w:val="center"/>
              <w:rPr>
                <w:b/>
                <w:sz w:val="26"/>
                <w:szCs w:val="26"/>
              </w:rPr>
            </w:pPr>
            <w:r w:rsidRPr="009B0103">
              <w:rPr>
                <w:b/>
                <w:sz w:val="26"/>
                <w:szCs w:val="26"/>
              </w:rPr>
              <w:t>№</w:t>
            </w:r>
          </w:p>
          <w:p w:rsidR="006C4CA0" w:rsidRPr="009B0103" w:rsidRDefault="00E97E1C" w:rsidP="00E97E1C">
            <w:pPr>
              <w:jc w:val="center"/>
              <w:rPr>
                <w:sz w:val="26"/>
                <w:szCs w:val="26"/>
              </w:rPr>
            </w:pPr>
            <w:proofErr w:type="gramStart"/>
            <w:r w:rsidRPr="009B0103">
              <w:rPr>
                <w:b/>
                <w:sz w:val="26"/>
                <w:szCs w:val="26"/>
              </w:rPr>
              <w:t>п</w:t>
            </w:r>
            <w:proofErr w:type="gramEnd"/>
            <w:r w:rsidRPr="009B0103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3969" w:type="dxa"/>
            <w:vAlign w:val="center"/>
          </w:tcPr>
          <w:p w:rsidR="006C4CA0" w:rsidRPr="009B0103" w:rsidRDefault="006C4CA0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b/>
                <w:bCs/>
                <w:sz w:val="26"/>
                <w:szCs w:val="26"/>
              </w:rPr>
              <w:t>Тема практического занятия</w:t>
            </w:r>
          </w:p>
        </w:tc>
        <w:tc>
          <w:tcPr>
            <w:tcW w:w="8080" w:type="dxa"/>
            <w:vAlign w:val="center"/>
          </w:tcPr>
          <w:p w:rsidR="006C4CA0" w:rsidRPr="009B0103" w:rsidRDefault="006C4CA0" w:rsidP="00E97E1C">
            <w:pPr>
              <w:ind w:firstLine="499"/>
              <w:jc w:val="center"/>
              <w:rPr>
                <w:sz w:val="26"/>
                <w:szCs w:val="26"/>
              </w:rPr>
            </w:pPr>
            <w:r w:rsidRPr="009B0103">
              <w:rPr>
                <w:b/>
                <w:bCs/>
                <w:sz w:val="26"/>
                <w:szCs w:val="26"/>
              </w:rPr>
              <w:t>Вопросы, подлежащие изучению</w:t>
            </w:r>
          </w:p>
        </w:tc>
        <w:tc>
          <w:tcPr>
            <w:tcW w:w="1140" w:type="dxa"/>
            <w:gridSpan w:val="2"/>
            <w:vAlign w:val="center"/>
          </w:tcPr>
          <w:p w:rsidR="006C4CA0" w:rsidRPr="009B0103" w:rsidRDefault="006C4CA0" w:rsidP="00E97E1C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9B0103">
              <w:rPr>
                <w:b/>
                <w:bCs/>
                <w:sz w:val="26"/>
                <w:szCs w:val="26"/>
              </w:rPr>
              <w:t xml:space="preserve">Объем </w:t>
            </w:r>
            <w:proofErr w:type="gramStart"/>
            <w:r w:rsidRPr="009B0103">
              <w:rPr>
                <w:b/>
                <w:bCs/>
                <w:sz w:val="26"/>
                <w:szCs w:val="26"/>
              </w:rPr>
              <w:t>в</w:t>
            </w:r>
            <w:proofErr w:type="gramEnd"/>
          </w:p>
          <w:p w:rsidR="006C4CA0" w:rsidRPr="009B0103" w:rsidRDefault="006C4CA0" w:rsidP="00E97E1C">
            <w:pPr>
              <w:jc w:val="center"/>
              <w:rPr>
                <w:sz w:val="26"/>
                <w:szCs w:val="26"/>
              </w:rPr>
            </w:pPr>
            <w:proofErr w:type="gramStart"/>
            <w:r w:rsidRPr="009B0103">
              <w:rPr>
                <w:b/>
                <w:bCs/>
                <w:sz w:val="26"/>
                <w:szCs w:val="26"/>
              </w:rPr>
              <w:t>часах</w:t>
            </w:r>
            <w:proofErr w:type="gramEnd"/>
          </w:p>
        </w:tc>
        <w:tc>
          <w:tcPr>
            <w:tcW w:w="1553" w:type="dxa"/>
            <w:vAlign w:val="center"/>
          </w:tcPr>
          <w:p w:rsidR="006C4CA0" w:rsidRPr="009B0103" w:rsidRDefault="006C4CA0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b/>
                <w:bCs/>
                <w:sz w:val="26"/>
                <w:szCs w:val="26"/>
              </w:rPr>
              <w:t>Дата</w:t>
            </w:r>
          </w:p>
        </w:tc>
      </w:tr>
      <w:tr w:rsidR="006C4CA0" w:rsidRPr="009B0103" w:rsidTr="00E97E1C">
        <w:tc>
          <w:tcPr>
            <w:tcW w:w="710" w:type="dxa"/>
          </w:tcPr>
          <w:p w:rsidR="006C4CA0" w:rsidRPr="009B0103" w:rsidRDefault="006C4CA0" w:rsidP="00150406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1</w:t>
            </w:r>
          </w:p>
        </w:tc>
        <w:tc>
          <w:tcPr>
            <w:tcW w:w="3969" w:type="dxa"/>
          </w:tcPr>
          <w:p w:rsidR="006C4CA0" w:rsidRPr="009B0103" w:rsidRDefault="006C4CA0" w:rsidP="00150406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2</w:t>
            </w:r>
          </w:p>
        </w:tc>
        <w:tc>
          <w:tcPr>
            <w:tcW w:w="8080" w:type="dxa"/>
          </w:tcPr>
          <w:p w:rsidR="006C4CA0" w:rsidRPr="009B0103" w:rsidRDefault="006C4CA0" w:rsidP="00A803F9">
            <w:pPr>
              <w:ind w:firstLine="499"/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3</w:t>
            </w:r>
          </w:p>
        </w:tc>
        <w:tc>
          <w:tcPr>
            <w:tcW w:w="1125" w:type="dxa"/>
            <w:vAlign w:val="center"/>
          </w:tcPr>
          <w:p w:rsidR="006C4CA0" w:rsidRPr="009B0103" w:rsidRDefault="006C4CA0" w:rsidP="00F10556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6C4CA0" w:rsidRPr="009B0103" w:rsidRDefault="006C4CA0" w:rsidP="00F10556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5</w:t>
            </w:r>
          </w:p>
        </w:tc>
      </w:tr>
      <w:tr w:rsidR="00540231" w:rsidRPr="009B0103" w:rsidTr="00540231"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1</w:t>
            </w:r>
          </w:p>
        </w:tc>
        <w:tc>
          <w:tcPr>
            <w:tcW w:w="3969" w:type="dxa"/>
          </w:tcPr>
          <w:p w:rsidR="00540231" w:rsidRPr="009B0103" w:rsidRDefault="00540231" w:rsidP="00DA503D">
            <w:pPr>
              <w:rPr>
                <w:b/>
                <w:sz w:val="26"/>
                <w:szCs w:val="26"/>
              </w:rPr>
            </w:pPr>
            <w:r w:rsidRPr="009B0103">
              <w:rPr>
                <w:b/>
                <w:sz w:val="26"/>
                <w:szCs w:val="26"/>
              </w:rPr>
              <w:t>Введение в фармакогнозию.</w:t>
            </w:r>
          </w:p>
        </w:tc>
        <w:tc>
          <w:tcPr>
            <w:tcW w:w="8080" w:type="dxa"/>
            <w:vAlign w:val="center"/>
          </w:tcPr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 xml:space="preserve">Определение фармакогнозии как науки и дисциплины. Основные понятия. Освоение методик </w:t>
            </w:r>
            <w:proofErr w:type="spellStart"/>
            <w:r w:rsidRPr="009B0103">
              <w:rPr>
                <w:sz w:val="26"/>
                <w:szCs w:val="26"/>
              </w:rPr>
              <w:t>фармакогностического</w:t>
            </w:r>
            <w:proofErr w:type="spellEnd"/>
            <w:r w:rsidRPr="009B0103">
              <w:rPr>
                <w:sz w:val="26"/>
                <w:szCs w:val="26"/>
              </w:rPr>
              <w:t xml:space="preserve"> анализа (макроскопический, микроскопический анализ) и определение подлинности лекарственного растительного сырья различных морфологических групп Основные методы качественного и количественного анализа биологических объектов (листьев, трав, цветков, плодов, коры, корней, корневищ).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05.09.2024</w:t>
            </w:r>
          </w:p>
        </w:tc>
      </w:tr>
      <w:tr w:rsidR="00540231" w:rsidRPr="009B0103" w:rsidTr="00540231">
        <w:trPr>
          <w:trHeight w:val="601"/>
        </w:trPr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2.</w:t>
            </w:r>
          </w:p>
        </w:tc>
        <w:tc>
          <w:tcPr>
            <w:tcW w:w="3969" w:type="dxa"/>
          </w:tcPr>
          <w:p w:rsidR="00540231" w:rsidRPr="009B0103" w:rsidRDefault="00540231" w:rsidP="00DA503D">
            <w:pPr>
              <w:rPr>
                <w:b/>
                <w:sz w:val="26"/>
                <w:szCs w:val="26"/>
              </w:rPr>
            </w:pPr>
            <w:r w:rsidRPr="009B0103">
              <w:rPr>
                <w:b/>
                <w:sz w:val="26"/>
                <w:szCs w:val="26"/>
              </w:rPr>
              <w:t>Товароведческий анализ лекарственного растительного сырья.</w:t>
            </w:r>
          </w:p>
        </w:tc>
        <w:tc>
          <w:tcPr>
            <w:tcW w:w="8080" w:type="dxa"/>
            <w:vAlign w:val="center"/>
          </w:tcPr>
          <w:p w:rsidR="00540231" w:rsidRPr="009B0103" w:rsidRDefault="00540231" w:rsidP="00E97E1C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 xml:space="preserve">Категории НД на сырье. Структура ФС. НД и ее роль в повышении качества ЛРС. Определение подлинности и качества ЛРС. Приемка сырья, отбор проб и анализ в соответствие с НТД. Освоение </w:t>
            </w:r>
            <w:proofErr w:type="gramStart"/>
            <w:r w:rsidRPr="009B0103">
              <w:rPr>
                <w:sz w:val="26"/>
                <w:szCs w:val="26"/>
              </w:rPr>
              <w:t>методик определения доброкачественности лекарственного растительного сырья различных морфологических групп</w:t>
            </w:r>
            <w:proofErr w:type="gramEnd"/>
            <w:r w:rsidRPr="009B0103">
              <w:rPr>
                <w:sz w:val="26"/>
                <w:szCs w:val="26"/>
              </w:rPr>
              <w:t xml:space="preserve"> на </w:t>
            </w:r>
            <w:proofErr w:type="spellStart"/>
            <w:r w:rsidRPr="009B0103">
              <w:rPr>
                <w:sz w:val="26"/>
                <w:szCs w:val="26"/>
              </w:rPr>
              <w:t>измельченность</w:t>
            </w:r>
            <w:proofErr w:type="spellEnd"/>
            <w:r w:rsidRPr="009B0103">
              <w:rPr>
                <w:sz w:val="26"/>
                <w:szCs w:val="26"/>
              </w:rPr>
              <w:t xml:space="preserve"> и содержание примесей.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11.09.2024</w:t>
            </w:r>
          </w:p>
        </w:tc>
      </w:tr>
      <w:tr w:rsidR="00540231" w:rsidRPr="009B0103" w:rsidTr="00540231"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3.</w:t>
            </w:r>
          </w:p>
        </w:tc>
        <w:tc>
          <w:tcPr>
            <w:tcW w:w="3969" w:type="dxa"/>
            <w:vAlign w:val="center"/>
          </w:tcPr>
          <w:p w:rsidR="00540231" w:rsidRPr="009B0103" w:rsidRDefault="00540231" w:rsidP="004A0840">
            <w:pPr>
              <w:rPr>
                <w:b/>
                <w:i/>
                <w:sz w:val="26"/>
                <w:szCs w:val="26"/>
              </w:rPr>
            </w:pPr>
            <w:r w:rsidRPr="009B0103">
              <w:rPr>
                <w:b/>
                <w:i/>
                <w:sz w:val="26"/>
                <w:szCs w:val="26"/>
              </w:rPr>
              <w:t>Промежуточный контроль:</w:t>
            </w:r>
          </w:p>
        </w:tc>
        <w:tc>
          <w:tcPr>
            <w:tcW w:w="8080" w:type="dxa"/>
            <w:vAlign w:val="center"/>
          </w:tcPr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 xml:space="preserve">Заготовка лекарственного растительного сырья. Классификация лекарственного сырья 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19.09.2024</w:t>
            </w:r>
          </w:p>
        </w:tc>
      </w:tr>
      <w:tr w:rsidR="00540231" w:rsidRPr="009B0103" w:rsidTr="00540231">
        <w:trPr>
          <w:trHeight w:val="810"/>
        </w:trPr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4.</w:t>
            </w:r>
          </w:p>
        </w:tc>
        <w:tc>
          <w:tcPr>
            <w:tcW w:w="3969" w:type="dxa"/>
          </w:tcPr>
          <w:p w:rsidR="00540231" w:rsidRPr="009B0103" w:rsidRDefault="00540231" w:rsidP="00FA2B31">
            <w:pPr>
              <w:rPr>
                <w:b/>
                <w:sz w:val="26"/>
                <w:szCs w:val="26"/>
              </w:rPr>
            </w:pPr>
            <w:r w:rsidRPr="009B0103">
              <w:rPr>
                <w:b/>
                <w:sz w:val="26"/>
                <w:szCs w:val="26"/>
              </w:rPr>
              <w:t>ЛР и ЛРС, содержащие полисахариды</w:t>
            </w:r>
          </w:p>
        </w:tc>
        <w:tc>
          <w:tcPr>
            <w:tcW w:w="8080" w:type="dxa"/>
            <w:vAlign w:val="center"/>
          </w:tcPr>
          <w:p w:rsidR="00540231" w:rsidRPr="009B0103" w:rsidRDefault="00540231" w:rsidP="009B0103">
            <w:pPr>
              <w:jc w:val="both"/>
              <w:rPr>
                <w:sz w:val="26"/>
                <w:szCs w:val="26"/>
              </w:rPr>
            </w:pPr>
            <w:proofErr w:type="gramStart"/>
            <w:r w:rsidRPr="009B0103">
              <w:rPr>
                <w:i/>
                <w:sz w:val="26"/>
                <w:szCs w:val="26"/>
              </w:rPr>
              <w:t>Объекты для исследования:</w:t>
            </w:r>
            <w:r w:rsidRPr="009B0103">
              <w:rPr>
                <w:sz w:val="26"/>
                <w:szCs w:val="26"/>
              </w:rPr>
              <w:t xml:space="preserve"> виды алтея, подорожника, липы, льна, ламинарии; мать-и-мачеха, череда трехраздельная</w:t>
            </w:r>
            <w:r>
              <w:rPr>
                <w:sz w:val="26"/>
                <w:szCs w:val="26"/>
              </w:rPr>
              <w:t xml:space="preserve"> и др</w:t>
            </w:r>
            <w:r w:rsidRPr="009B0103">
              <w:rPr>
                <w:sz w:val="26"/>
                <w:szCs w:val="26"/>
              </w:rPr>
              <w:t>. Растительные источники крахмала, инулина, пектиновых веществ.</w:t>
            </w:r>
            <w:proofErr w:type="gramEnd"/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25.09.</w:t>
            </w:r>
            <w:bookmarkStart w:id="0" w:name="_GoBack"/>
            <w:bookmarkEnd w:id="0"/>
            <w:r w:rsidRPr="00540231">
              <w:rPr>
                <w:sz w:val="28"/>
                <w:szCs w:val="28"/>
              </w:rPr>
              <w:t>2024</w:t>
            </w:r>
          </w:p>
        </w:tc>
      </w:tr>
      <w:tr w:rsidR="00540231" w:rsidRPr="009B0103" w:rsidTr="00540231">
        <w:trPr>
          <w:trHeight w:val="847"/>
        </w:trPr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5.</w:t>
            </w:r>
          </w:p>
        </w:tc>
        <w:tc>
          <w:tcPr>
            <w:tcW w:w="3969" w:type="dxa"/>
          </w:tcPr>
          <w:p w:rsidR="00540231" w:rsidRPr="009B0103" w:rsidRDefault="00540231" w:rsidP="00FA2B31">
            <w:pPr>
              <w:rPr>
                <w:b/>
                <w:i/>
                <w:sz w:val="26"/>
                <w:szCs w:val="26"/>
              </w:rPr>
            </w:pPr>
            <w:r w:rsidRPr="009B0103">
              <w:rPr>
                <w:b/>
                <w:sz w:val="26"/>
                <w:szCs w:val="26"/>
              </w:rPr>
              <w:t>ЛР и ЛРС, содержащие жирные масла</w:t>
            </w:r>
          </w:p>
        </w:tc>
        <w:tc>
          <w:tcPr>
            <w:tcW w:w="8080" w:type="dxa"/>
            <w:vAlign w:val="center"/>
          </w:tcPr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proofErr w:type="gramStart"/>
            <w:r w:rsidRPr="009B0103">
              <w:rPr>
                <w:sz w:val="26"/>
                <w:szCs w:val="26"/>
              </w:rPr>
              <w:t>Источники жирных масел: абрикос, персик, миндаль, маслина, подсолнечник, кукуруза, клещевина, лен, виды тыквы</w:t>
            </w:r>
            <w:r>
              <w:rPr>
                <w:sz w:val="26"/>
                <w:szCs w:val="26"/>
              </w:rPr>
              <w:t xml:space="preserve"> и др</w:t>
            </w:r>
            <w:r w:rsidRPr="009B0103">
              <w:rPr>
                <w:sz w:val="26"/>
                <w:szCs w:val="26"/>
              </w:rPr>
              <w:t>.</w:t>
            </w:r>
            <w:proofErr w:type="gramEnd"/>
          </w:p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lastRenderedPageBreak/>
              <w:t xml:space="preserve">Характеристика животных жиров и жироподобных веществ: ланолин, воск, спермацет. </w:t>
            </w:r>
            <w:proofErr w:type="gramStart"/>
            <w:r w:rsidRPr="009B0103">
              <w:rPr>
                <w:sz w:val="26"/>
                <w:szCs w:val="26"/>
              </w:rPr>
              <w:t>Фитохимический анализ ЛРС, содержащего жирные масла.</w:t>
            </w:r>
            <w:proofErr w:type="gramEnd"/>
            <w:r w:rsidRPr="009B0103">
              <w:rPr>
                <w:sz w:val="26"/>
                <w:szCs w:val="26"/>
              </w:rPr>
              <w:t xml:space="preserve"> Определение числа омыления, кислотного и йодного чисел. Методы количественного определения жирного масла в ЛРС.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03.10.2024</w:t>
            </w:r>
          </w:p>
        </w:tc>
      </w:tr>
      <w:tr w:rsidR="00540231" w:rsidRPr="009B0103" w:rsidTr="00540231"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3969" w:type="dxa"/>
          </w:tcPr>
          <w:p w:rsidR="00540231" w:rsidRPr="009B0103" w:rsidRDefault="00540231" w:rsidP="00FA2B31">
            <w:pPr>
              <w:rPr>
                <w:b/>
                <w:i/>
                <w:sz w:val="26"/>
                <w:szCs w:val="26"/>
              </w:rPr>
            </w:pPr>
            <w:r w:rsidRPr="009B0103">
              <w:rPr>
                <w:b/>
                <w:sz w:val="26"/>
                <w:szCs w:val="26"/>
              </w:rPr>
              <w:t>ЛР и ЛРС, содержащие витамины</w:t>
            </w:r>
            <w:r w:rsidRPr="009B0103">
              <w:rPr>
                <w:b/>
                <w:i/>
                <w:sz w:val="26"/>
                <w:szCs w:val="26"/>
              </w:rPr>
              <w:t>.</w:t>
            </w:r>
          </w:p>
        </w:tc>
        <w:tc>
          <w:tcPr>
            <w:tcW w:w="8080" w:type="dxa"/>
            <w:vAlign w:val="center"/>
          </w:tcPr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proofErr w:type="gramStart"/>
            <w:r w:rsidRPr="009B0103">
              <w:rPr>
                <w:i/>
                <w:sz w:val="26"/>
                <w:szCs w:val="26"/>
              </w:rPr>
              <w:t>Объекты для исследования:</w:t>
            </w:r>
            <w:r w:rsidRPr="009B0103">
              <w:rPr>
                <w:sz w:val="26"/>
                <w:szCs w:val="26"/>
              </w:rPr>
              <w:t xml:space="preserve"> виды шиповника, рябина обыкновенная, калина обыкновенная, черная смородина, облепиха, крапива двудомная, земляника лесная, пастушья сумка, ноготки, кукуруза. </w:t>
            </w:r>
            <w:proofErr w:type="gramEnd"/>
          </w:p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 xml:space="preserve">Качественное и количественное определение аскорбиновой кислоты и </w:t>
            </w:r>
            <w:proofErr w:type="gramStart"/>
            <w:r w:rsidRPr="009B0103">
              <w:rPr>
                <w:sz w:val="26"/>
                <w:szCs w:val="26"/>
              </w:rPr>
              <w:t>β-</w:t>
            </w:r>
            <w:proofErr w:type="gramEnd"/>
            <w:r w:rsidRPr="009B0103">
              <w:rPr>
                <w:sz w:val="26"/>
                <w:szCs w:val="26"/>
              </w:rPr>
              <w:t>каротина в ЛРС.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09.10.2024</w:t>
            </w:r>
          </w:p>
        </w:tc>
      </w:tr>
      <w:tr w:rsidR="00540231" w:rsidRPr="009B0103" w:rsidTr="00540231"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7.</w:t>
            </w:r>
          </w:p>
        </w:tc>
        <w:tc>
          <w:tcPr>
            <w:tcW w:w="3969" w:type="dxa"/>
            <w:vAlign w:val="center"/>
          </w:tcPr>
          <w:p w:rsidR="00540231" w:rsidRPr="009B0103" w:rsidRDefault="00540231" w:rsidP="004A0840">
            <w:pPr>
              <w:rPr>
                <w:b/>
                <w:i/>
                <w:sz w:val="26"/>
                <w:szCs w:val="26"/>
              </w:rPr>
            </w:pPr>
            <w:r w:rsidRPr="009B0103">
              <w:rPr>
                <w:b/>
                <w:i/>
                <w:sz w:val="26"/>
                <w:szCs w:val="26"/>
              </w:rPr>
              <w:t>Промежуточный контроль.</w:t>
            </w:r>
          </w:p>
        </w:tc>
        <w:tc>
          <w:tcPr>
            <w:tcW w:w="8080" w:type="dxa"/>
            <w:vAlign w:val="center"/>
          </w:tcPr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 xml:space="preserve">«Методы </w:t>
            </w:r>
            <w:proofErr w:type="spellStart"/>
            <w:r w:rsidRPr="009B0103">
              <w:rPr>
                <w:sz w:val="26"/>
                <w:szCs w:val="26"/>
              </w:rPr>
              <w:t>фармакогностического</w:t>
            </w:r>
            <w:proofErr w:type="spellEnd"/>
            <w:r w:rsidRPr="009B0103">
              <w:rPr>
                <w:sz w:val="26"/>
                <w:szCs w:val="26"/>
              </w:rPr>
              <w:t xml:space="preserve"> анализа. ЛРС, содержащие полисахариды, витамины, жирные масла». Решение ситуационных задач.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17.10.2024</w:t>
            </w:r>
          </w:p>
        </w:tc>
      </w:tr>
      <w:tr w:rsidR="00540231" w:rsidRPr="009B0103" w:rsidTr="00540231"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8.</w:t>
            </w:r>
          </w:p>
        </w:tc>
        <w:tc>
          <w:tcPr>
            <w:tcW w:w="3969" w:type="dxa"/>
          </w:tcPr>
          <w:p w:rsidR="00540231" w:rsidRPr="009B0103" w:rsidRDefault="00540231" w:rsidP="00FA2B31">
            <w:pPr>
              <w:rPr>
                <w:b/>
                <w:i/>
                <w:sz w:val="26"/>
                <w:szCs w:val="26"/>
              </w:rPr>
            </w:pPr>
            <w:r w:rsidRPr="009B0103">
              <w:rPr>
                <w:b/>
                <w:sz w:val="26"/>
                <w:szCs w:val="26"/>
              </w:rPr>
              <w:t>ЛР и ЛРС, содержащие алифатическ</w:t>
            </w:r>
            <w:r>
              <w:rPr>
                <w:b/>
                <w:sz w:val="26"/>
                <w:szCs w:val="26"/>
              </w:rPr>
              <w:t xml:space="preserve">ие и моноциклические </w:t>
            </w:r>
            <w:proofErr w:type="spellStart"/>
            <w:r>
              <w:rPr>
                <w:b/>
                <w:sz w:val="26"/>
                <w:szCs w:val="26"/>
              </w:rPr>
              <w:t>монотерпеноиды</w:t>
            </w:r>
            <w:proofErr w:type="spellEnd"/>
          </w:p>
        </w:tc>
        <w:tc>
          <w:tcPr>
            <w:tcW w:w="8080" w:type="dxa"/>
            <w:vAlign w:val="center"/>
          </w:tcPr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proofErr w:type="gramStart"/>
            <w:r w:rsidRPr="009B0103">
              <w:rPr>
                <w:i/>
                <w:sz w:val="26"/>
                <w:szCs w:val="26"/>
              </w:rPr>
              <w:t xml:space="preserve">Объекты для исследования: </w:t>
            </w:r>
            <w:r w:rsidRPr="009B0103">
              <w:rPr>
                <w:sz w:val="26"/>
                <w:szCs w:val="26"/>
              </w:rPr>
              <w:t>мята перечная, шалфей лекарственный, мелисса, виды эвкалипта, укроп огородный, кориандр посевной, тмин обыкновенный,</w:t>
            </w:r>
            <w:r>
              <w:rPr>
                <w:sz w:val="26"/>
                <w:szCs w:val="26"/>
              </w:rPr>
              <w:t xml:space="preserve"> </w:t>
            </w:r>
            <w:r w:rsidRPr="009B0103">
              <w:rPr>
                <w:sz w:val="26"/>
                <w:szCs w:val="26"/>
              </w:rPr>
              <w:t>лаванда.</w:t>
            </w:r>
            <w:proofErr w:type="gramEnd"/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23.10.2024</w:t>
            </w:r>
          </w:p>
        </w:tc>
      </w:tr>
      <w:tr w:rsidR="00540231" w:rsidRPr="009B0103" w:rsidTr="00540231"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9.</w:t>
            </w:r>
          </w:p>
        </w:tc>
        <w:tc>
          <w:tcPr>
            <w:tcW w:w="3969" w:type="dxa"/>
          </w:tcPr>
          <w:p w:rsidR="00540231" w:rsidRPr="009B0103" w:rsidRDefault="00540231" w:rsidP="00FA2B31">
            <w:pPr>
              <w:rPr>
                <w:b/>
                <w:i/>
                <w:sz w:val="26"/>
                <w:szCs w:val="26"/>
              </w:rPr>
            </w:pPr>
            <w:r w:rsidRPr="009B0103">
              <w:rPr>
                <w:b/>
                <w:sz w:val="26"/>
                <w:szCs w:val="26"/>
              </w:rPr>
              <w:t>ЛР и ЛРС, содерж</w:t>
            </w:r>
            <w:r>
              <w:rPr>
                <w:b/>
                <w:sz w:val="26"/>
                <w:szCs w:val="26"/>
              </w:rPr>
              <w:t xml:space="preserve">ащие бициклические </w:t>
            </w:r>
            <w:proofErr w:type="spellStart"/>
            <w:r>
              <w:rPr>
                <w:b/>
                <w:sz w:val="26"/>
                <w:szCs w:val="26"/>
              </w:rPr>
              <w:t>монотерпеноиды</w:t>
            </w:r>
            <w:proofErr w:type="spellEnd"/>
            <w:r w:rsidRPr="009B0103">
              <w:rPr>
                <w:b/>
                <w:sz w:val="26"/>
                <w:szCs w:val="26"/>
              </w:rPr>
              <w:t>, смолы и бальзамы</w:t>
            </w:r>
          </w:p>
        </w:tc>
        <w:tc>
          <w:tcPr>
            <w:tcW w:w="8080" w:type="dxa"/>
            <w:vAlign w:val="center"/>
          </w:tcPr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r w:rsidRPr="009B0103">
              <w:rPr>
                <w:i/>
                <w:sz w:val="26"/>
                <w:szCs w:val="26"/>
              </w:rPr>
              <w:t xml:space="preserve">Объекты для исследования: </w:t>
            </w:r>
            <w:r w:rsidRPr="009B0103">
              <w:rPr>
                <w:sz w:val="26"/>
                <w:szCs w:val="26"/>
              </w:rPr>
              <w:t xml:space="preserve">валериана лекарственная, можжевельник обыкновенный, сырьевые источники </w:t>
            </w:r>
            <w:proofErr w:type="spellStart"/>
            <w:r w:rsidRPr="009B0103">
              <w:rPr>
                <w:sz w:val="26"/>
                <w:szCs w:val="26"/>
              </w:rPr>
              <w:t>камфоры</w:t>
            </w:r>
            <w:proofErr w:type="spellEnd"/>
            <w:r w:rsidRPr="009B0103">
              <w:rPr>
                <w:sz w:val="26"/>
                <w:szCs w:val="26"/>
              </w:rPr>
              <w:t>, продукты сосны, пихта, ель, пижма.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31.10.2024</w:t>
            </w:r>
          </w:p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</w:p>
        </w:tc>
      </w:tr>
      <w:tr w:rsidR="00540231" w:rsidRPr="009B0103" w:rsidTr="00540231">
        <w:trPr>
          <w:trHeight w:val="880"/>
        </w:trPr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10.</w:t>
            </w:r>
          </w:p>
        </w:tc>
        <w:tc>
          <w:tcPr>
            <w:tcW w:w="3969" w:type="dxa"/>
          </w:tcPr>
          <w:p w:rsidR="00540231" w:rsidRPr="009B0103" w:rsidRDefault="00540231" w:rsidP="00FA2B31">
            <w:pPr>
              <w:rPr>
                <w:b/>
                <w:i/>
                <w:sz w:val="26"/>
                <w:szCs w:val="26"/>
              </w:rPr>
            </w:pPr>
            <w:r w:rsidRPr="009B0103">
              <w:rPr>
                <w:b/>
                <w:sz w:val="26"/>
                <w:szCs w:val="26"/>
              </w:rPr>
              <w:t>ЛР</w:t>
            </w:r>
            <w:r>
              <w:rPr>
                <w:b/>
                <w:sz w:val="26"/>
                <w:szCs w:val="26"/>
              </w:rPr>
              <w:t xml:space="preserve"> и ЛРС, содержащие </w:t>
            </w:r>
            <w:proofErr w:type="spellStart"/>
            <w:r>
              <w:rPr>
                <w:b/>
                <w:sz w:val="26"/>
                <w:szCs w:val="26"/>
              </w:rPr>
              <w:t>сесквитерпеноиды</w:t>
            </w:r>
            <w:proofErr w:type="spellEnd"/>
          </w:p>
        </w:tc>
        <w:tc>
          <w:tcPr>
            <w:tcW w:w="8080" w:type="dxa"/>
            <w:vAlign w:val="center"/>
          </w:tcPr>
          <w:p w:rsidR="00540231" w:rsidRPr="009B0103" w:rsidRDefault="00540231" w:rsidP="008747FA">
            <w:pPr>
              <w:jc w:val="both"/>
              <w:rPr>
                <w:sz w:val="26"/>
                <w:szCs w:val="26"/>
              </w:rPr>
            </w:pPr>
            <w:proofErr w:type="gramStart"/>
            <w:r w:rsidRPr="009B0103">
              <w:rPr>
                <w:i/>
                <w:sz w:val="26"/>
                <w:szCs w:val="26"/>
              </w:rPr>
              <w:t>Объекты для исследования:</w:t>
            </w:r>
            <w:r w:rsidRPr="009B0103">
              <w:rPr>
                <w:sz w:val="26"/>
                <w:szCs w:val="26"/>
              </w:rPr>
              <w:t xml:space="preserve"> аир болотный, девясил высокий, полынь горькая, виды ромашки, тысячелистник обыкновенный,</w:t>
            </w:r>
            <w:r>
              <w:rPr>
                <w:sz w:val="26"/>
                <w:szCs w:val="26"/>
              </w:rPr>
              <w:t xml:space="preserve"> </w:t>
            </w:r>
            <w:r w:rsidRPr="009B0103">
              <w:rPr>
                <w:sz w:val="26"/>
                <w:szCs w:val="26"/>
              </w:rPr>
              <w:t>виды</w:t>
            </w:r>
            <w:r>
              <w:rPr>
                <w:sz w:val="26"/>
                <w:szCs w:val="26"/>
              </w:rPr>
              <w:t xml:space="preserve"> </w:t>
            </w:r>
            <w:r w:rsidRPr="009B0103">
              <w:rPr>
                <w:sz w:val="26"/>
                <w:szCs w:val="26"/>
              </w:rPr>
              <w:t>березы, тополь черный, багульник болотный, хмель, девясил, имбирь,</w:t>
            </w:r>
            <w:r>
              <w:rPr>
                <w:sz w:val="26"/>
                <w:szCs w:val="26"/>
              </w:rPr>
              <w:t xml:space="preserve"> </w:t>
            </w:r>
            <w:r w:rsidRPr="009B0103">
              <w:rPr>
                <w:sz w:val="26"/>
                <w:szCs w:val="26"/>
              </w:rPr>
              <w:t>куркума.</w:t>
            </w:r>
            <w:proofErr w:type="gramEnd"/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06.11.2024</w:t>
            </w:r>
          </w:p>
        </w:tc>
      </w:tr>
      <w:tr w:rsidR="00540231" w:rsidRPr="009B0103" w:rsidTr="00540231"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11.</w:t>
            </w:r>
          </w:p>
        </w:tc>
        <w:tc>
          <w:tcPr>
            <w:tcW w:w="3969" w:type="dxa"/>
          </w:tcPr>
          <w:p w:rsidR="00540231" w:rsidRPr="00BA127A" w:rsidRDefault="00540231" w:rsidP="00FA2B31">
            <w:pPr>
              <w:rPr>
                <w:b/>
                <w:i/>
                <w:sz w:val="26"/>
                <w:szCs w:val="26"/>
              </w:rPr>
            </w:pPr>
            <w:r w:rsidRPr="009B0103">
              <w:rPr>
                <w:b/>
                <w:sz w:val="26"/>
                <w:szCs w:val="26"/>
              </w:rPr>
              <w:t>ЛР и ЛРС, содержащие ароматические соединения</w:t>
            </w:r>
          </w:p>
        </w:tc>
        <w:tc>
          <w:tcPr>
            <w:tcW w:w="8080" w:type="dxa"/>
            <w:vAlign w:val="center"/>
          </w:tcPr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r w:rsidRPr="009B0103">
              <w:rPr>
                <w:i/>
                <w:sz w:val="26"/>
                <w:szCs w:val="26"/>
              </w:rPr>
              <w:t xml:space="preserve">Объекты для исследования: </w:t>
            </w:r>
            <w:r w:rsidRPr="009B0103">
              <w:rPr>
                <w:sz w:val="26"/>
                <w:szCs w:val="26"/>
              </w:rPr>
              <w:t>фенхель обыкновенный, чабрец, тимьян обыкновенный, душица обыкновенная, анис обыкновенный, полынь эстрагон.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14.11.2024</w:t>
            </w:r>
          </w:p>
        </w:tc>
      </w:tr>
      <w:tr w:rsidR="00540231" w:rsidRPr="009B0103" w:rsidTr="00540231"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12.</w:t>
            </w:r>
          </w:p>
        </w:tc>
        <w:tc>
          <w:tcPr>
            <w:tcW w:w="3969" w:type="dxa"/>
          </w:tcPr>
          <w:p w:rsidR="00540231" w:rsidRPr="009B0103" w:rsidRDefault="00540231" w:rsidP="00FA2B31">
            <w:pPr>
              <w:rPr>
                <w:b/>
                <w:i/>
                <w:sz w:val="26"/>
                <w:szCs w:val="26"/>
              </w:rPr>
            </w:pPr>
            <w:proofErr w:type="gramStart"/>
            <w:r w:rsidRPr="009B0103">
              <w:rPr>
                <w:b/>
                <w:sz w:val="26"/>
                <w:szCs w:val="26"/>
              </w:rPr>
              <w:t>Фитохимический анализ ЛРС, содержащего эфирные масла.</w:t>
            </w:r>
            <w:proofErr w:type="gramEnd"/>
          </w:p>
        </w:tc>
        <w:tc>
          <w:tcPr>
            <w:tcW w:w="8080" w:type="dxa"/>
            <w:vAlign w:val="center"/>
          </w:tcPr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Определение показателей подлинности и качества эфирного масла. Методы количественного определения эфирного масла в ЛРС.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20.11.2024</w:t>
            </w:r>
          </w:p>
        </w:tc>
      </w:tr>
      <w:tr w:rsidR="00540231" w:rsidRPr="009B0103" w:rsidTr="00540231"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13.</w:t>
            </w:r>
          </w:p>
        </w:tc>
        <w:tc>
          <w:tcPr>
            <w:tcW w:w="3969" w:type="dxa"/>
            <w:vAlign w:val="center"/>
          </w:tcPr>
          <w:p w:rsidR="00540231" w:rsidRPr="009B0103" w:rsidRDefault="00540231" w:rsidP="004A0840">
            <w:pPr>
              <w:rPr>
                <w:b/>
                <w:i/>
                <w:sz w:val="26"/>
                <w:szCs w:val="26"/>
              </w:rPr>
            </w:pPr>
            <w:r w:rsidRPr="009B0103">
              <w:rPr>
                <w:b/>
                <w:i/>
                <w:sz w:val="26"/>
                <w:szCs w:val="26"/>
              </w:rPr>
              <w:t xml:space="preserve">Промежуточный контроль. </w:t>
            </w:r>
          </w:p>
        </w:tc>
        <w:tc>
          <w:tcPr>
            <w:tcW w:w="8080" w:type="dxa"/>
            <w:vAlign w:val="center"/>
          </w:tcPr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proofErr w:type="gramStart"/>
            <w:r w:rsidRPr="009B0103">
              <w:rPr>
                <w:sz w:val="26"/>
                <w:szCs w:val="26"/>
              </w:rPr>
              <w:t>Проверка практических умений и навыков по анализу ЛРС, содержащего эфирные масла.</w:t>
            </w:r>
            <w:proofErr w:type="gramEnd"/>
            <w:r w:rsidRPr="009B0103">
              <w:rPr>
                <w:sz w:val="26"/>
                <w:szCs w:val="26"/>
              </w:rPr>
              <w:t xml:space="preserve"> Решение ситуационных задач. Итоговый тестовый контроль.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28.11.2024</w:t>
            </w:r>
          </w:p>
        </w:tc>
      </w:tr>
      <w:tr w:rsidR="00540231" w:rsidRPr="009B0103" w:rsidTr="00540231"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14.</w:t>
            </w:r>
          </w:p>
        </w:tc>
        <w:tc>
          <w:tcPr>
            <w:tcW w:w="3969" w:type="dxa"/>
          </w:tcPr>
          <w:p w:rsidR="00540231" w:rsidRPr="009B0103" w:rsidRDefault="00540231" w:rsidP="00147D43">
            <w:pPr>
              <w:rPr>
                <w:b/>
                <w:sz w:val="26"/>
                <w:szCs w:val="26"/>
              </w:rPr>
            </w:pPr>
            <w:r w:rsidRPr="009B0103">
              <w:rPr>
                <w:b/>
                <w:sz w:val="26"/>
                <w:szCs w:val="26"/>
              </w:rPr>
              <w:t xml:space="preserve">ЛР и ЛРС, содержащие ациклические алкалоиды и алкалоиды с атомом азота в </w:t>
            </w:r>
            <w:r w:rsidRPr="009B0103">
              <w:rPr>
                <w:b/>
                <w:sz w:val="26"/>
                <w:szCs w:val="26"/>
              </w:rPr>
              <w:lastRenderedPageBreak/>
              <w:t>боковой цепи</w:t>
            </w:r>
          </w:p>
        </w:tc>
        <w:tc>
          <w:tcPr>
            <w:tcW w:w="8080" w:type="dxa"/>
            <w:vAlign w:val="center"/>
          </w:tcPr>
          <w:p w:rsidR="00540231" w:rsidRPr="009B0103" w:rsidRDefault="00540231" w:rsidP="00037CE8">
            <w:pPr>
              <w:jc w:val="both"/>
              <w:rPr>
                <w:sz w:val="26"/>
                <w:szCs w:val="26"/>
              </w:rPr>
            </w:pPr>
            <w:r w:rsidRPr="009B0103">
              <w:rPr>
                <w:i/>
                <w:sz w:val="26"/>
                <w:szCs w:val="26"/>
              </w:rPr>
              <w:lastRenderedPageBreak/>
              <w:t xml:space="preserve">Объекты для исследования: </w:t>
            </w:r>
            <w:r w:rsidRPr="009B0103">
              <w:rPr>
                <w:sz w:val="26"/>
                <w:szCs w:val="26"/>
              </w:rPr>
              <w:t>виды красавки, белена черная, дурман обыкновенный,</w:t>
            </w:r>
            <w:r>
              <w:rPr>
                <w:sz w:val="26"/>
                <w:szCs w:val="26"/>
              </w:rPr>
              <w:t xml:space="preserve"> </w:t>
            </w:r>
            <w:r w:rsidRPr="009B0103">
              <w:rPr>
                <w:sz w:val="26"/>
                <w:szCs w:val="26"/>
              </w:rPr>
              <w:t>дурман инд</w:t>
            </w:r>
            <w:r>
              <w:rPr>
                <w:sz w:val="26"/>
                <w:szCs w:val="26"/>
              </w:rPr>
              <w:t>и</w:t>
            </w:r>
            <w:r w:rsidRPr="009B0103">
              <w:rPr>
                <w:sz w:val="26"/>
                <w:szCs w:val="26"/>
              </w:rPr>
              <w:t>йский, виды эфедры, безвременник великолепный, красный перец.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4.12.2024</w:t>
            </w:r>
          </w:p>
        </w:tc>
      </w:tr>
      <w:tr w:rsidR="00540231" w:rsidRPr="009B0103" w:rsidTr="00540231"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lastRenderedPageBreak/>
              <w:t>15.</w:t>
            </w:r>
          </w:p>
        </w:tc>
        <w:tc>
          <w:tcPr>
            <w:tcW w:w="3969" w:type="dxa"/>
          </w:tcPr>
          <w:p w:rsidR="00540231" w:rsidRPr="009B0103" w:rsidRDefault="00540231" w:rsidP="008C54B3">
            <w:pPr>
              <w:rPr>
                <w:b/>
                <w:i/>
                <w:sz w:val="26"/>
                <w:szCs w:val="26"/>
              </w:rPr>
            </w:pPr>
            <w:r w:rsidRPr="009B0103">
              <w:rPr>
                <w:b/>
                <w:sz w:val="26"/>
                <w:szCs w:val="26"/>
              </w:rPr>
              <w:t xml:space="preserve">ЛР и ЛРС, содержащие алкалоиды производные </w:t>
            </w:r>
            <w:proofErr w:type="spellStart"/>
            <w:r w:rsidRPr="009B0103">
              <w:rPr>
                <w:b/>
                <w:sz w:val="26"/>
                <w:szCs w:val="26"/>
              </w:rPr>
              <w:t>хинолизидина</w:t>
            </w:r>
            <w:proofErr w:type="spellEnd"/>
            <w:r w:rsidRPr="009B0103">
              <w:rPr>
                <w:b/>
                <w:sz w:val="26"/>
                <w:szCs w:val="26"/>
              </w:rPr>
              <w:t xml:space="preserve">, хинолина и </w:t>
            </w:r>
            <w:proofErr w:type="spellStart"/>
            <w:r w:rsidRPr="009B0103">
              <w:rPr>
                <w:b/>
                <w:sz w:val="26"/>
                <w:szCs w:val="26"/>
              </w:rPr>
              <w:t>изохинолина</w:t>
            </w:r>
            <w:proofErr w:type="spellEnd"/>
          </w:p>
        </w:tc>
        <w:tc>
          <w:tcPr>
            <w:tcW w:w="8080" w:type="dxa"/>
            <w:vAlign w:val="center"/>
          </w:tcPr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r w:rsidRPr="009B0103">
              <w:rPr>
                <w:i/>
                <w:sz w:val="26"/>
                <w:szCs w:val="26"/>
              </w:rPr>
              <w:t xml:space="preserve">Объекты для исследования: </w:t>
            </w:r>
            <w:r w:rsidRPr="009B0103">
              <w:rPr>
                <w:sz w:val="26"/>
                <w:szCs w:val="26"/>
              </w:rPr>
              <w:t xml:space="preserve">виды термопсиса и </w:t>
            </w:r>
            <w:proofErr w:type="spellStart"/>
            <w:r w:rsidRPr="009B0103">
              <w:rPr>
                <w:sz w:val="26"/>
                <w:szCs w:val="26"/>
              </w:rPr>
              <w:t>маклейи</w:t>
            </w:r>
            <w:proofErr w:type="spellEnd"/>
            <w:r w:rsidRPr="009B0103">
              <w:rPr>
                <w:sz w:val="26"/>
                <w:szCs w:val="26"/>
              </w:rPr>
              <w:t>, чистотел большой,</w:t>
            </w:r>
            <w:r>
              <w:rPr>
                <w:sz w:val="26"/>
                <w:szCs w:val="26"/>
              </w:rPr>
              <w:t xml:space="preserve"> </w:t>
            </w:r>
            <w:r w:rsidRPr="009B0103">
              <w:rPr>
                <w:sz w:val="26"/>
                <w:szCs w:val="26"/>
              </w:rPr>
              <w:t xml:space="preserve">мак снотворный, барбарис обыкновенный, </w:t>
            </w:r>
            <w:proofErr w:type="spellStart"/>
            <w:r w:rsidRPr="009B0103">
              <w:rPr>
                <w:sz w:val="26"/>
                <w:szCs w:val="26"/>
              </w:rPr>
              <w:t>стефания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gramStart"/>
            <w:r w:rsidRPr="009B0103">
              <w:rPr>
                <w:sz w:val="26"/>
                <w:szCs w:val="26"/>
              </w:rPr>
              <w:t>гладкая</w:t>
            </w:r>
            <w:proofErr w:type="gramEnd"/>
            <w:r w:rsidRPr="009B0103">
              <w:rPr>
                <w:sz w:val="26"/>
                <w:szCs w:val="26"/>
              </w:rPr>
              <w:t>, мачок желтый.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12.12.2024</w:t>
            </w:r>
          </w:p>
        </w:tc>
      </w:tr>
      <w:tr w:rsidR="00540231" w:rsidRPr="009B0103" w:rsidTr="00540231"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16.</w:t>
            </w:r>
          </w:p>
        </w:tc>
        <w:tc>
          <w:tcPr>
            <w:tcW w:w="3969" w:type="dxa"/>
          </w:tcPr>
          <w:p w:rsidR="00540231" w:rsidRPr="009B0103" w:rsidRDefault="00540231" w:rsidP="008C54B3">
            <w:pPr>
              <w:rPr>
                <w:b/>
                <w:i/>
                <w:sz w:val="26"/>
                <w:szCs w:val="26"/>
              </w:rPr>
            </w:pPr>
            <w:r w:rsidRPr="009B0103">
              <w:rPr>
                <w:b/>
                <w:sz w:val="26"/>
                <w:szCs w:val="26"/>
              </w:rPr>
              <w:t>ЛР и ЛРС, содержащие пуриновые и стероидные алкалоиды и производные индола и имидазола</w:t>
            </w:r>
          </w:p>
        </w:tc>
        <w:tc>
          <w:tcPr>
            <w:tcW w:w="8080" w:type="dxa"/>
          </w:tcPr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r w:rsidRPr="009B0103">
              <w:rPr>
                <w:i/>
                <w:sz w:val="26"/>
                <w:szCs w:val="26"/>
              </w:rPr>
              <w:t>Объекты для исследования:</w:t>
            </w:r>
            <w:r w:rsidRPr="009B0103">
              <w:rPr>
                <w:sz w:val="26"/>
                <w:szCs w:val="26"/>
              </w:rPr>
              <w:t xml:space="preserve"> спорынья, барвинок малый, чай китайский, пассифлора </w:t>
            </w:r>
            <w:proofErr w:type="spellStart"/>
            <w:r w:rsidRPr="009B0103">
              <w:rPr>
                <w:sz w:val="26"/>
                <w:szCs w:val="26"/>
              </w:rPr>
              <w:t>инкарнатная</w:t>
            </w:r>
            <w:proofErr w:type="spellEnd"/>
            <w:r w:rsidRPr="009B0103">
              <w:rPr>
                <w:sz w:val="26"/>
                <w:szCs w:val="26"/>
              </w:rPr>
              <w:t xml:space="preserve">, </w:t>
            </w:r>
            <w:proofErr w:type="spellStart"/>
            <w:r w:rsidRPr="009B0103">
              <w:rPr>
                <w:sz w:val="26"/>
                <w:szCs w:val="26"/>
              </w:rPr>
              <w:t>катарантус</w:t>
            </w:r>
            <w:proofErr w:type="spellEnd"/>
            <w:r w:rsidRPr="009B0103">
              <w:rPr>
                <w:sz w:val="26"/>
                <w:szCs w:val="26"/>
              </w:rPr>
              <w:t xml:space="preserve"> розовый.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18.12.2024</w:t>
            </w:r>
          </w:p>
        </w:tc>
      </w:tr>
      <w:tr w:rsidR="00540231" w:rsidRPr="009B0103" w:rsidTr="00540231"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17.</w:t>
            </w:r>
          </w:p>
        </w:tc>
        <w:tc>
          <w:tcPr>
            <w:tcW w:w="3969" w:type="dxa"/>
          </w:tcPr>
          <w:p w:rsidR="00540231" w:rsidRPr="009B0103" w:rsidRDefault="00540231" w:rsidP="008C54B3">
            <w:pPr>
              <w:rPr>
                <w:b/>
                <w:i/>
                <w:sz w:val="26"/>
                <w:szCs w:val="26"/>
              </w:rPr>
            </w:pPr>
            <w:r w:rsidRPr="009B0103">
              <w:rPr>
                <w:b/>
                <w:sz w:val="26"/>
                <w:szCs w:val="26"/>
              </w:rPr>
              <w:t xml:space="preserve">Фитохимический анализ ЛРС, </w:t>
            </w:r>
            <w:proofErr w:type="gramStart"/>
            <w:r w:rsidRPr="009B0103">
              <w:rPr>
                <w:b/>
                <w:sz w:val="26"/>
                <w:szCs w:val="26"/>
              </w:rPr>
              <w:t>содержащего</w:t>
            </w:r>
            <w:proofErr w:type="gramEnd"/>
            <w:r w:rsidRPr="009B0103">
              <w:rPr>
                <w:b/>
                <w:sz w:val="26"/>
                <w:szCs w:val="26"/>
              </w:rPr>
              <w:t xml:space="preserve"> алкалоиды.</w:t>
            </w:r>
          </w:p>
        </w:tc>
        <w:tc>
          <w:tcPr>
            <w:tcW w:w="8080" w:type="dxa"/>
            <w:vAlign w:val="center"/>
          </w:tcPr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Методы качественного и количественного определения алкалоидов в ЛРС.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26.12.2024</w:t>
            </w:r>
          </w:p>
        </w:tc>
      </w:tr>
      <w:tr w:rsidR="00540231" w:rsidRPr="009B0103" w:rsidTr="00540231">
        <w:tc>
          <w:tcPr>
            <w:tcW w:w="710" w:type="dxa"/>
          </w:tcPr>
          <w:p w:rsidR="00540231" w:rsidRPr="009B0103" w:rsidRDefault="00540231" w:rsidP="00E97E1C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18</w:t>
            </w:r>
          </w:p>
        </w:tc>
        <w:tc>
          <w:tcPr>
            <w:tcW w:w="3969" w:type="dxa"/>
            <w:vAlign w:val="center"/>
          </w:tcPr>
          <w:p w:rsidR="00540231" w:rsidRPr="009B0103" w:rsidRDefault="00540231" w:rsidP="004A0840">
            <w:pPr>
              <w:rPr>
                <w:b/>
                <w:i/>
                <w:sz w:val="26"/>
                <w:szCs w:val="26"/>
              </w:rPr>
            </w:pPr>
            <w:r w:rsidRPr="009B0103">
              <w:rPr>
                <w:b/>
                <w:i/>
                <w:sz w:val="26"/>
                <w:szCs w:val="26"/>
              </w:rPr>
              <w:t>Итоговый контроль.</w:t>
            </w:r>
          </w:p>
        </w:tc>
        <w:tc>
          <w:tcPr>
            <w:tcW w:w="8080" w:type="dxa"/>
            <w:vAlign w:val="center"/>
          </w:tcPr>
          <w:p w:rsidR="00540231" w:rsidRPr="009B0103" w:rsidRDefault="00540231" w:rsidP="00E97E1C">
            <w:pPr>
              <w:jc w:val="both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Проверка практических умений и навыков (анализ неизвестного цельного и измельченного ЛРС, содержащего полисахариды, витамины, жирные и эфирные масла, алкалоиды). Тестовый контроль. Коллоквиум.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6B39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15.01.2025</w:t>
            </w:r>
          </w:p>
        </w:tc>
      </w:tr>
      <w:tr w:rsidR="00540231" w:rsidRPr="009B0103" w:rsidTr="00540231">
        <w:tc>
          <w:tcPr>
            <w:tcW w:w="710" w:type="dxa"/>
          </w:tcPr>
          <w:p w:rsidR="00540231" w:rsidRPr="009B0103" w:rsidRDefault="00540231" w:rsidP="009B0103">
            <w:pPr>
              <w:jc w:val="center"/>
              <w:rPr>
                <w:sz w:val="26"/>
                <w:szCs w:val="26"/>
              </w:rPr>
            </w:pPr>
            <w:r w:rsidRPr="009B0103">
              <w:rPr>
                <w:sz w:val="26"/>
                <w:szCs w:val="26"/>
              </w:rPr>
              <w:t>19</w:t>
            </w:r>
          </w:p>
        </w:tc>
        <w:tc>
          <w:tcPr>
            <w:tcW w:w="3969" w:type="dxa"/>
          </w:tcPr>
          <w:p w:rsidR="00540231" w:rsidRPr="00037CE8" w:rsidRDefault="00540231" w:rsidP="009B0103">
            <w:pPr>
              <w:rPr>
                <w:b/>
                <w:i/>
                <w:sz w:val="26"/>
                <w:szCs w:val="26"/>
              </w:rPr>
            </w:pPr>
            <w:r w:rsidRPr="00037CE8">
              <w:rPr>
                <w:b/>
                <w:sz w:val="26"/>
                <w:szCs w:val="26"/>
              </w:rPr>
              <w:t>ЛР и ЛРС, содержащие сердечные гликозиды</w:t>
            </w:r>
            <w:r>
              <w:rPr>
                <w:b/>
                <w:sz w:val="26"/>
                <w:szCs w:val="26"/>
              </w:rPr>
              <w:t>. Зачетное занятие.</w:t>
            </w:r>
          </w:p>
        </w:tc>
        <w:tc>
          <w:tcPr>
            <w:tcW w:w="8080" w:type="dxa"/>
          </w:tcPr>
          <w:p w:rsidR="00540231" w:rsidRPr="00037CE8" w:rsidRDefault="00540231" w:rsidP="009B0103">
            <w:pPr>
              <w:rPr>
                <w:sz w:val="26"/>
                <w:szCs w:val="26"/>
              </w:rPr>
            </w:pPr>
            <w:r w:rsidRPr="00037CE8">
              <w:rPr>
                <w:i/>
                <w:sz w:val="26"/>
                <w:szCs w:val="26"/>
              </w:rPr>
              <w:t>Объекты для исследования:</w:t>
            </w:r>
            <w:r w:rsidRPr="00037CE8">
              <w:rPr>
                <w:sz w:val="26"/>
                <w:szCs w:val="26"/>
              </w:rPr>
              <w:t xml:space="preserve"> наперстянка пурпурная, шерстистая, крупноцветковая, ландыш майский, желтушник раскидистый, горицвет весенний.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9B01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540231" w:rsidRDefault="00540231" w:rsidP="00540231">
            <w:pPr>
              <w:jc w:val="center"/>
              <w:rPr>
                <w:sz w:val="28"/>
                <w:szCs w:val="28"/>
              </w:rPr>
            </w:pPr>
            <w:r w:rsidRPr="00540231">
              <w:rPr>
                <w:sz w:val="28"/>
                <w:szCs w:val="28"/>
              </w:rPr>
              <w:t>23.01.2023</w:t>
            </w:r>
          </w:p>
        </w:tc>
      </w:tr>
      <w:tr w:rsidR="00540231" w:rsidRPr="009B0103" w:rsidTr="00E97E1C">
        <w:tc>
          <w:tcPr>
            <w:tcW w:w="710" w:type="dxa"/>
          </w:tcPr>
          <w:p w:rsidR="00540231" w:rsidRPr="009B0103" w:rsidRDefault="00540231" w:rsidP="009B0103">
            <w:pPr>
              <w:rPr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540231" w:rsidRPr="009B0103" w:rsidRDefault="00540231" w:rsidP="009B0103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8080" w:type="dxa"/>
            <w:vAlign w:val="center"/>
          </w:tcPr>
          <w:p w:rsidR="00540231" w:rsidRPr="009B0103" w:rsidRDefault="00540231" w:rsidP="009B0103">
            <w:pPr>
              <w:rPr>
                <w:b/>
                <w:sz w:val="26"/>
                <w:szCs w:val="26"/>
              </w:rPr>
            </w:pPr>
            <w:r w:rsidRPr="009B0103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125" w:type="dxa"/>
            <w:vAlign w:val="center"/>
          </w:tcPr>
          <w:p w:rsidR="00540231" w:rsidRPr="009B0103" w:rsidRDefault="00540231" w:rsidP="009B010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70</w:t>
            </w:r>
          </w:p>
        </w:tc>
        <w:tc>
          <w:tcPr>
            <w:tcW w:w="1568" w:type="dxa"/>
            <w:gridSpan w:val="2"/>
            <w:vAlign w:val="center"/>
          </w:tcPr>
          <w:p w:rsidR="00540231" w:rsidRPr="009B0103" w:rsidRDefault="00540231" w:rsidP="009B0103">
            <w:pPr>
              <w:jc w:val="center"/>
              <w:rPr>
                <w:sz w:val="26"/>
                <w:szCs w:val="26"/>
              </w:rPr>
            </w:pPr>
          </w:p>
        </w:tc>
      </w:tr>
    </w:tbl>
    <w:p w:rsidR="001D191B" w:rsidRPr="009B0103" w:rsidRDefault="001D191B"/>
    <w:p w:rsidR="001D191B" w:rsidRPr="009B0103" w:rsidRDefault="001D191B"/>
    <w:p w:rsidR="006C4CA0" w:rsidRPr="009B0103" w:rsidRDefault="006C4CA0" w:rsidP="006C4CA0"/>
    <w:p w:rsidR="006C4CA0" w:rsidRPr="009B0103" w:rsidRDefault="006C4CA0" w:rsidP="006C4CA0"/>
    <w:p w:rsidR="006C4CA0" w:rsidRPr="009B0103" w:rsidRDefault="006C4CA0" w:rsidP="006C4CA0">
      <w:pPr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76"/>
        <w:gridCol w:w="7678"/>
      </w:tblGrid>
      <w:tr w:rsidR="006C4CA0" w:rsidRPr="009B0103" w:rsidTr="00631E03">
        <w:tc>
          <w:tcPr>
            <w:tcW w:w="7676" w:type="dxa"/>
          </w:tcPr>
          <w:p w:rsidR="006C4CA0" w:rsidRPr="009B0103" w:rsidRDefault="006C4CA0" w:rsidP="00631E03">
            <w:pPr>
              <w:snapToGrid w:val="0"/>
              <w:jc w:val="center"/>
              <w:rPr>
                <w:sz w:val="24"/>
                <w:szCs w:val="24"/>
              </w:rPr>
            </w:pPr>
            <w:r w:rsidRPr="009B0103">
              <w:rPr>
                <w:sz w:val="24"/>
                <w:szCs w:val="24"/>
              </w:rPr>
              <w:t>Утверждено на заседании кафедры</w:t>
            </w:r>
          </w:p>
          <w:p w:rsidR="006C4CA0" w:rsidRPr="009B0103" w:rsidRDefault="006C4CA0" w:rsidP="00631E03">
            <w:pPr>
              <w:jc w:val="center"/>
              <w:rPr>
                <w:sz w:val="24"/>
                <w:szCs w:val="24"/>
              </w:rPr>
            </w:pPr>
            <w:r w:rsidRPr="009B0103">
              <w:rPr>
                <w:sz w:val="24"/>
                <w:szCs w:val="24"/>
              </w:rPr>
              <w:t>фармацевтической химии и фармакогнозии</w:t>
            </w:r>
          </w:p>
          <w:p w:rsidR="006C4CA0" w:rsidRPr="009B0103" w:rsidRDefault="006C4CA0" w:rsidP="00631E03">
            <w:pPr>
              <w:jc w:val="center"/>
              <w:rPr>
                <w:sz w:val="24"/>
                <w:szCs w:val="24"/>
              </w:rPr>
            </w:pPr>
            <w:r w:rsidRPr="009B0103">
              <w:rPr>
                <w:sz w:val="24"/>
                <w:szCs w:val="24"/>
              </w:rPr>
              <w:t>“</w:t>
            </w:r>
            <w:r w:rsidR="00E97E1C" w:rsidRPr="009B0103">
              <w:rPr>
                <w:sz w:val="24"/>
                <w:szCs w:val="24"/>
              </w:rPr>
              <w:t>___</w:t>
            </w:r>
            <w:r w:rsidRPr="009B0103">
              <w:rPr>
                <w:sz w:val="24"/>
                <w:szCs w:val="24"/>
              </w:rPr>
              <w:t>”</w:t>
            </w:r>
            <w:r w:rsidR="00E97E1C" w:rsidRPr="009B0103">
              <w:rPr>
                <w:sz w:val="24"/>
                <w:szCs w:val="24"/>
              </w:rPr>
              <w:t>_______________</w:t>
            </w:r>
            <w:r w:rsidRPr="009B0103">
              <w:rPr>
                <w:sz w:val="24"/>
                <w:szCs w:val="24"/>
              </w:rPr>
              <w:t xml:space="preserve"> </w:t>
            </w:r>
            <w:r w:rsidR="00582CD3">
              <w:rPr>
                <w:sz w:val="24"/>
                <w:szCs w:val="24"/>
              </w:rPr>
              <w:t>2024</w:t>
            </w:r>
            <w:r w:rsidRPr="009B0103">
              <w:rPr>
                <w:sz w:val="24"/>
                <w:szCs w:val="24"/>
              </w:rPr>
              <w:t>г.</w:t>
            </w:r>
          </w:p>
          <w:p w:rsidR="006C4CA0" w:rsidRPr="009B0103" w:rsidRDefault="006C4CA0" w:rsidP="00631E03">
            <w:pPr>
              <w:jc w:val="center"/>
              <w:rPr>
                <w:sz w:val="24"/>
                <w:szCs w:val="24"/>
              </w:rPr>
            </w:pPr>
            <w:r w:rsidRPr="009B0103">
              <w:rPr>
                <w:sz w:val="24"/>
                <w:szCs w:val="24"/>
              </w:rPr>
              <w:t>Зав. кафедрой _______________ (</w:t>
            </w:r>
            <w:r w:rsidR="00BA127A">
              <w:rPr>
                <w:sz w:val="24"/>
                <w:szCs w:val="24"/>
              </w:rPr>
              <w:t>Деменко А.В.</w:t>
            </w:r>
            <w:r w:rsidRPr="009B0103">
              <w:rPr>
                <w:sz w:val="24"/>
                <w:szCs w:val="24"/>
              </w:rPr>
              <w:t>)</w:t>
            </w:r>
          </w:p>
          <w:p w:rsidR="006C4CA0" w:rsidRPr="009B0103" w:rsidRDefault="00037CE8" w:rsidP="00631E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</w:t>
            </w:r>
            <w:r w:rsidR="00BA127A">
              <w:rPr>
                <w:i/>
                <w:sz w:val="24"/>
                <w:szCs w:val="24"/>
              </w:rPr>
              <w:t xml:space="preserve">                          </w:t>
            </w:r>
            <w:r>
              <w:rPr>
                <w:i/>
                <w:sz w:val="24"/>
                <w:szCs w:val="24"/>
              </w:rPr>
              <w:t xml:space="preserve">             </w:t>
            </w:r>
            <w:r w:rsidR="006C4CA0" w:rsidRPr="009B0103">
              <w:rPr>
                <w:i/>
                <w:sz w:val="24"/>
                <w:szCs w:val="24"/>
              </w:rPr>
              <w:t>(подпись)</w:t>
            </w:r>
            <w:r>
              <w:rPr>
                <w:i/>
                <w:sz w:val="24"/>
                <w:szCs w:val="24"/>
              </w:rPr>
              <w:t xml:space="preserve">           </w:t>
            </w:r>
            <w:r w:rsidR="006C4CA0" w:rsidRPr="009B0103">
              <w:rPr>
                <w:i/>
                <w:sz w:val="24"/>
                <w:szCs w:val="24"/>
              </w:rPr>
              <w:t xml:space="preserve"> (ФИО)</w:t>
            </w:r>
          </w:p>
        </w:tc>
        <w:tc>
          <w:tcPr>
            <w:tcW w:w="7678" w:type="dxa"/>
          </w:tcPr>
          <w:p w:rsidR="006C4CA0" w:rsidRPr="009B0103" w:rsidRDefault="006C4CA0" w:rsidP="00631E03">
            <w:pPr>
              <w:snapToGrid w:val="0"/>
              <w:jc w:val="center"/>
              <w:rPr>
                <w:sz w:val="24"/>
                <w:szCs w:val="24"/>
              </w:rPr>
            </w:pPr>
            <w:r w:rsidRPr="009B0103">
              <w:rPr>
                <w:sz w:val="24"/>
                <w:szCs w:val="24"/>
              </w:rPr>
              <w:t>“СОГЛАСОВАНО”</w:t>
            </w:r>
          </w:p>
          <w:p w:rsidR="006C4CA0" w:rsidRPr="009B0103" w:rsidRDefault="006C4CA0" w:rsidP="00631E03">
            <w:pPr>
              <w:jc w:val="center"/>
              <w:rPr>
                <w:sz w:val="24"/>
                <w:szCs w:val="24"/>
              </w:rPr>
            </w:pPr>
            <w:r w:rsidRPr="009B0103">
              <w:rPr>
                <w:sz w:val="24"/>
                <w:szCs w:val="24"/>
              </w:rPr>
              <w:t>ЦМК по фармацевтическим дисциплинам</w:t>
            </w:r>
          </w:p>
          <w:p w:rsidR="006C4CA0" w:rsidRPr="009B0103" w:rsidRDefault="006C4CA0" w:rsidP="00631E03">
            <w:pPr>
              <w:jc w:val="center"/>
              <w:rPr>
                <w:sz w:val="24"/>
                <w:szCs w:val="24"/>
              </w:rPr>
            </w:pPr>
            <w:r w:rsidRPr="009B0103">
              <w:rPr>
                <w:sz w:val="24"/>
                <w:szCs w:val="24"/>
              </w:rPr>
              <w:t xml:space="preserve">“___”____________ </w:t>
            </w:r>
            <w:r w:rsidR="00582CD3">
              <w:rPr>
                <w:sz w:val="24"/>
                <w:szCs w:val="24"/>
              </w:rPr>
              <w:t>2024</w:t>
            </w:r>
            <w:r w:rsidRPr="009B0103">
              <w:rPr>
                <w:sz w:val="24"/>
                <w:szCs w:val="24"/>
              </w:rPr>
              <w:t xml:space="preserve"> г.</w:t>
            </w:r>
          </w:p>
          <w:p w:rsidR="006C4CA0" w:rsidRPr="009B0103" w:rsidRDefault="006C4CA0" w:rsidP="00631E03">
            <w:pPr>
              <w:jc w:val="center"/>
              <w:rPr>
                <w:sz w:val="24"/>
                <w:szCs w:val="24"/>
              </w:rPr>
            </w:pPr>
            <w:r w:rsidRPr="009B0103">
              <w:rPr>
                <w:sz w:val="24"/>
                <w:szCs w:val="24"/>
              </w:rPr>
              <w:t>Председатель ЦМК ____________ (</w:t>
            </w:r>
            <w:proofErr w:type="spellStart"/>
            <w:r w:rsidRPr="009B0103">
              <w:rPr>
                <w:sz w:val="24"/>
                <w:szCs w:val="24"/>
              </w:rPr>
              <w:t>Бибик</w:t>
            </w:r>
            <w:proofErr w:type="spellEnd"/>
            <w:r w:rsidRPr="009B0103">
              <w:rPr>
                <w:sz w:val="24"/>
                <w:szCs w:val="24"/>
              </w:rPr>
              <w:t xml:space="preserve"> Е.Ю.)</w:t>
            </w:r>
          </w:p>
          <w:p w:rsidR="006C4CA0" w:rsidRPr="009B0103" w:rsidRDefault="00037CE8" w:rsidP="00631E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   </w:t>
            </w:r>
            <w:r w:rsidR="00BA127A">
              <w:rPr>
                <w:i/>
                <w:sz w:val="24"/>
                <w:szCs w:val="24"/>
              </w:rPr>
              <w:t xml:space="preserve">                        </w:t>
            </w:r>
            <w:r>
              <w:rPr>
                <w:i/>
                <w:sz w:val="24"/>
                <w:szCs w:val="24"/>
              </w:rPr>
              <w:t xml:space="preserve">          </w:t>
            </w:r>
            <w:r w:rsidR="006C4CA0" w:rsidRPr="009B0103">
              <w:rPr>
                <w:i/>
                <w:sz w:val="24"/>
                <w:szCs w:val="24"/>
              </w:rPr>
              <w:t>(подпись)</w:t>
            </w:r>
            <w:r>
              <w:rPr>
                <w:i/>
                <w:sz w:val="24"/>
                <w:szCs w:val="24"/>
              </w:rPr>
              <w:t xml:space="preserve">       </w:t>
            </w:r>
            <w:r w:rsidR="006C4CA0" w:rsidRPr="009B0103">
              <w:rPr>
                <w:i/>
                <w:sz w:val="24"/>
                <w:szCs w:val="24"/>
              </w:rPr>
              <w:t>(ФИО)</w:t>
            </w:r>
          </w:p>
          <w:p w:rsidR="006C4CA0" w:rsidRPr="009B0103" w:rsidRDefault="006C4CA0" w:rsidP="00631E03">
            <w:pPr>
              <w:rPr>
                <w:sz w:val="24"/>
                <w:szCs w:val="24"/>
              </w:rPr>
            </w:pPr>
          </w:p>
        </w:tc>
      </w:tr>
    </w:tbl>
    <w:p w:rsidR="006C4CA0" w:rsidRPr="009B0103" w:rsidRDefault="006C4CA0" w:rsidP="006C4CA0">
      <w:pPr>
        <w:rPr>
          <w:sz w:val="24"/>
          <w:szCs w:val="24"/>
        </w:rPr>
      </w:pPr>
    </w:p>
    <w:p w:rsidR="006C4CA0" w:rsidRPr="009B0103" w:rsidRDefault="006C4CA0" w:rsidP="009B0103">
      <w:pPr>
        <w:pStyle w:val="2"/>
        <w:keepLines w:val="0"/>
        <w:numPr>
          <w:ilvl w:val="1"/>
          <w:numId w:val="1"/>
        </w:numPr>
        <w:tabs>
          <w:tab w:val="left" w:pos="0"/>
        </w:tabs>
        <w:suppressAutoHyphens/>
        <w:spacing w:before="0"/>
        <w:jc w:val="center"/>
        <w:rPr>
          <w:sz w:val="24"/>
          <w:szCs w:val="24"/>
        </w:rPr>
      </w:pPr>
    </w:p>
    <w:sectPr w:rsidR="006C4CA0" w:rsidRPr="009B0103" w:rsidSect="000034B6">
      <w:pgSz w:w="16840" w:h="11907" w:orient="landscape" w:code="9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BFB" w:rsidRDefault="00EF4BFB" w:rsidP="00D300A6">
      <w:r>
        <w:separator/>
      </w:r>
    </w:p>
  </w:endnote>
  <w:endnote w:type="continuationSeparator" w:id="0">
    <w:p w:rsidR="00EF4BFB" w:rsidRDefault="00EF4BFB" w:rsidP="00D30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BFB" w:rsidRDefault="00EF4BFB" w:rsidP="00D300A6">
      <w:r>
        <w:separator/>
      </w:r>
    </w:p>
  </w:footnote>
  <w:footnote w:type="continuationSeparator" w:id="0">
    <w:p w:rsidR="00EF4BFB" w:rsidRDefault="00EF4BFB" w:rsidP="00D30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39C"/>
    <w:rsid w:val="000034B6"/>
    <w:rsid w:val="00006DC3"/>
    <w:rsid w:val="000226DF"/>
    <w:rsid w:val="00037CE8"/>
    <w:rsid w:val="000571D4"/>
    <w:rsid w:val="00077D49"/>
    <w:rsid w:val="000A1DA8"/>
    <w:rsid w:val="000A6DC7"/>
    <w:rsid w:val="001123E8"/>
    <w:rsid w:val="0011349F"/>
    <w:rsid w:val="00147D43"/>
    <w:rsid w:val="00147F97"/>
    <w:rsid w:val="00150406"/>
    <w:rsid w:val="00150AE1"/>
    <w:rsid w:val="001635F9"/>
    <w:rsid w:val="00175237"/>
    <w:rsid w:val="00193EE0"/>
    <w:rsid w:val="001A17C5"/>
    <w:rsid w:val="001B7FCF"/>
    <w:rsid w:val="001D191B"/>
    <w:rsid w:val="001F10E0"/>
    <w:rsid w:val="00235E66"/>
    <w:rsid w:val="00282230"/>
    <w:rsid w:val="002A318E"/>
    <w:rsid w:val="002C171F"/>
    <w:rsid w:val="002C7F43"/>
    <w:rsid w:val="002E3A30"/>
    <w:rsid w:val="00352794"/>
    <w:rsid w:val="003A0A6C"/>
    <w:rsid w:val="003A6950"/>
    <w:rsid w:val="003B3BE7"/>
    <w:rsid w:val="003B6EA2"/>
    <w:rsid w:val="003E69B1"/>
    <w:rsid w:val="00413A87"/>
    <w:rsid w:val="00417167"/>
    <w:rsid w:val="004259FC"/>
    <w:rsid w:val="004543D8"/>
    <w:rsid w:val="0045508A"/>
    <w:rsid w:val="00463B70"/>
    <w:rsid w:val="004647A3"/>
    <w:rsid w:val="00467B9B"/>
    <w:rsid w:val="0048352F"/>
    <w:rsid w:val="004863D4"/>
    <w:rsid w:val="004A0840"/>
    <w:rsid w:val="004D053E"/>
    <w:rsid w:val="004E2FBC"/>
    <w:rsid w:val="0050187E"/>
    <w:rsid w:val="00540231"/>
    <w:rsid w:val="005753C6"/>
    <w:rsid w:val="00582CD3"/>
    <w:rsid w:val="005B1EEF"/>
    <w:rsid w:val="005E6346"/>
    <w:rsid w:val="0062047B"/>
    <w:rsid w:val="00626977"/>
    <w:rsid w:val="00654B3A"/>
    <w:rsid w:val="0066339C"/>
    <w:rsid w:val="00664FD1"/>
    <w:rsid w:val="006860F6"/>
    <w:rsid w:val="00692EEA"/>
    <w:rsid w:val="00695BC2"/>
    <w:rsid w:val="00697836"/>
    <w:rsid w:val="006C4CA0"/>
    <w:rsid w:val="006E3D7D"/>
    <w:rsid w:val="00706ADD"/>
    <w:rsid w:val="00730523"/>
    <w:rsid w:val="00775169"/>
    <w:rsid w:val="007834FF"/>
    <w:rsid w:val="0080285E"/>
    <w:rsid w:val="00814143"/>
    <w:rsid w:val="00835B83"/>
    <w:rsid w:val="008535D6"/>
    <w:rsid w:val="008747FA"/>
    <w:rsid w:val="00880E71"/>
    <w:rsid w:val="00890CC8"/>
    <w:rsid w:val="008A31DE"/>
    <w:rsid w:val="008A3D63"/>
    <w:rsid w:val="008A3F04"/>
    <w:rsid w:val="008A46A4"/>
    <w:rsid w:val="008B2F72"/>
    <w:rsid w:val="008C54B3"/>
    <w:rsid w:val="008D77B4"/>
    <w:rsid w:val="008E07E6"/>
    <w:rsid w:val="0093541F"/>
    <w:rsid w:val="0096012F"/>
    <w:rsid w:val="009613E7"/>
    <w:rsid w:val="00972CB2"/>
    <w:rsid w:val="00977688"/>
    <w:rsid w:val="00993E7C"/>
    <w:rsid w:val="00996637"/>
    <w:rsid w:val="009B0103"/>
    <w:rsid w:val="009F3D38"/>
    <w:rsid w:val="009F6BCA"/>
    <w:rsid w:val="00A07647"/>
    <w:rsid w:val="00A10824"/>
    <w:rsid w:val="00A12D33"/>
    <w:rsid w:val="00A4318B"/>
    <w:rsid w:val="00A56803"/>
    <w:rsid w:val="00A66E83"/>
    <w:rsid w:val="00A803F9"/>
    <w:rsid w:val="00A95AFD"/>
    <w:rsid w:val="00AC595E"/>
    <w:rsid w:val="00AD4F56"/>
    <w:rsid w:val="00AF523A"/>
    <w:rsid w:val="00B04187"/>
    <w:rsid w:val="00B051DB"/>
    <w:rsid w:val="00B06446"/>
    <w:rsid w:val="00B13E3A"/>
    <w:rsid w:val="00B20447"/>
    <w:rsid w:val="00B35199"/>
    <w:rsid w:val="00B6678F"/>
    <w:rsid w:val="00B94B2C"/>
    <w:rsid w:val="00BA127A"/>
    <w:rsid w:val="00BD2FD7"/>
    <w:rsid w:val="00C25068"/>
    <w:rsid w:val="00C45035"/>
    <w:rsid w:val="00C544C9"/>
    <w:rsid w:val="00C555CD"/>
    <w:rsid w:val="00C74368"/>
    <w:rsid w:val="00C948B7"/>
    <w:rsid w:val="00C95B05"/>
    <w:rsid w:val="00CB4716"/>
    <w:rsid w:val="00CC396D"/>
    <w:rsid w:val="00CC63F8"/>
    <w:rsid w:val="00CF3224"/>
    <w:rsid w:val="00D269EF"/>
    <w:rsid w:val="00D300A6"/>
    <w:rsid w:val="00D626A2"/>
    <w:rsid w:val="00D8225A"/>
    <w:rsid w:val="00DA503D"/>
    <w:rsid w:val="00DC7299"/>
    <w:rsid w:val="00DC7971"/>
    <w:rsid w:val="00DD432A"/>
    <w:rsid w:val="00DE5826"/>
    <w:rsid w:val="00DF7278"/>
    <w:rsid w:val="00E3398B"/>
    <w:rsid w:val="00E35847"/>
    <w:rsid w:val="00E43889"/>
    <w:rsid w:val="00E44A54"/>
    <w:rsid w:val="00E51198"/>
    <w:rsid w:val="00E83325"/>
    <w:rsid w:val="00E857F5"/>
    <w:rsid w:val="00E86029"/>
    <w:rsid w:val="00E90AA1"/>
    <w:rsid w:val="00E97E1C"/>
    <w:rsid w:val="00EB034D"/>
    <w:rsid w:val="00ED1C51"/>
    <w:rsid w:val="00EF4BFB"/>
    <w:rsid w:val="00F034BF"/>
    <w:rsid w:val="00F0382F"/>
    <w:rsid w:val="00F0757C"/>
    <w:rsid w:val="00F10556"/>
    <w:rsid w:val="00F22C85"/>
    <w:rsid w:val="00FA2B31"/>
    <w:rsid w:val="00FA2F92"/>
    <w:rsid w:val="00FB5D81"/>
    <w:rsid w:val="00FC752C"/>
    <w:rsid w:val="00FD380C"/>
    <w:rsid w:val="00FD7263"/>
    <w:rsid w:val="00FE1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39C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0571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0571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39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6339C"/>
    <w:pPr>
      <w:keepNext/>
      <w:jc w:val="center"/>
      <w:outlineLvl w:val="3"/>
    </w:pPr>
    <w:rPr>
      <w:b/>
      <w:sz w:val="24"/>
      <w:u w:val="single"/>
      <w:lang w:val="uk-UA"/>
    </w:rPr>
  </w:style>
  <w:style w:type="paragraph" w:styleId="5">
    <w:name w:val="heading 5"/>
    <w:basedOn w:val="a"/>
    <w:next w:val="a"/>
    <w:link w:val="50"/>
    <w:unhideWhenUsed/>
    <w:qFormat/>
    <w:locked/>
    <w:rsid w:val="000571D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66339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6339C"/>
    <w:rPr>
      <w:rFonts w:ascii="Times New Roman" w:hAnsi="Times New Roman" w:cs="Times New Roman"/>
      <w:b/>
      <w:sz w:val="20"/>
      <w:szCs w:val="20"/>
      <w:u w:val="single"/>
      <w:lang w:val="uk-UA" w:eastAsia="ru-RU"/>
    </w:rPr>
  </w:style>
  <w:style w:type="paragraph" w:customStyle="1" w:styleId="FR1">
    <w:name w:val="FR1"/>
    <w:uiPriority w:val="99"/>
    <w:rsid w:val="006633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</w:rPr>
  </w:style>
  <w:style w:type="paragraph" w:styleId="21">
    <w:name w:val="Body Text 2"/>
    <w:basedOn w:val="a"/>
    <w:link w:val="22"/>
    <w:rsid w:val="0080285E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80285E"/>
    <w:rPr>
      <w:rFonts w:ascii="Times New Roman" w:eastAsia="Times New Roman" w:hAnsi="Times New Roman"/>
      <w:sz w:val="28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AD4F5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D4F56"/>
    <w:rPr>
      <w:rFonts w:ascii="Times New Roman" w:eastAsia="Times New Roman" w:hAnsi="Times New Roman"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D30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00A6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unhideWhenUsed/>
    <w:rsid w:val="00D300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00A6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0571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0571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rsid w:val="000571D4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7">
    <w:name w:val="Emphasis"/>
    <w:basedOn w:val="a0"/>
    <w:qFormat/>
    <w:locked/>
    <w:rsid w:val="000571D4"/>
    <w:rPr>
      <w:i/>
      <w:iCs/>
    </w:rPr>
  </w:style>
  <w:style w:type="paragraph" w:customStyle="1" w:styleId="a8">
    <w:name w:val="Содержимое таблицы"/>
    <w:basedOn w:val="a"/>
    <w:rsid w:val="006C4CA0"/>
    <w:pPr>
      <w:widowControl w:val="0"/>
      <w:suppressLineNumbers/>
      <w:suppressAutoHyphens/>
    </w:pPr>
    <w:rPr>
      <w:rFonts w:eastAsia="Andale Sans U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39C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0571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0571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39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6339C"/>
    <w:pPr>
      <w:keepNext/>
      <w:jc w:val="center"/>
      <w:outlineLvl w:val="3"/>
    </w:pPr>
    <w:rPr>
      <w:b/>
      <w:sz w:val="24"/>
      <w:u w:val="single"/>
      <w:lang w:val="uk-UA"/>
    </w:rPr>
  </w:style>
  <w:style w:type="paragraph" w:styleId="5">
    <w:name w:val="heading 5"/>
    <w:basedOn w:val="a"/>
    <w:next w:val="a"/>
    <w:link w:val="50"/>
    <w:unhideWhenUsed/>
    <w:qFormat/>
    <w:locked/>
    <w:rsid w:val="000571D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66339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6339C"/>
    <w:rPr>
      <w:rFonts w:ascii="Times New Roman" w:hAnsi="Times New Roman" w:cs="Times New Roman"/>
      <w:b/>
      <w:sz w:val="20"/>
      <w:szCs w:val="20"/>
      <w:u w:val="single"/>
      <w:lang w:val="uk-UA" w:eastAsia="ru-RU"/>
    </w:rPr>
  </w:style>
  <w:style w:type="paragraph" w:customStyle="1" w:styleId="FR1">
    <w:name w:val="FR1"/>
    <w:uiPriority w:val="99"/>
    <w:rsid w:val="006633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</w:rPr>
  </w:style>
  <w:style w:type="paragraph" w:styleId="21">
    <w:name w:val="Body Text 2"/>
    <w:basedOn w:val="a"/>
    <w:link w:val="22"/>
    <w:rsid w:val="0080285E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80285E"/>
    <w:rPr>
      <w:rFonts w:ascii="Times New Roman" w:eastAsia="Times New Roman" w:hAnsi="Times New Roman"/>
      <w:sz w:val="28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AD4F5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D4F56"/>
    <w:rPr>
      <w:rFonts w:ascii="Times New Roman" w:eastAsia="Times New Roman" w:hAnsi="Times New Roman"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D30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00A6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unhideWhenUsed/>
    <w:rsid w:val="00D300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00A6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0571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0571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rsid w:val="000571D4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7">
    <w:name w:val="Emphasis"/>
    <w:basedOn w:val="a0"/>
    <w:qFormat/>
    <w:locked/>
    <w:rsid w:val="000571D4"/>
    <w:rPr>
      <w:i/>
      <w:iCs/>
    </w:rPr>
  </w:style>
  <w:style w:type="paragraph" w:customStyle="1" w:styleId="a8">
    <w:name w:val="Содержимое таблицы"/>
    <w:basedOn w:val="a"/>
    <w:rsid w:val="006C4CA0"/>
    <w:pPr>
      <w:widowControl w:val="0"/>
      <w:suppressLineNumbers/>
      <w:suppressAutoHyphens/>
    </w:pPr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FA414-D6D1-40F1-BEB3-7925AC642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Admin</cp:lastModifiedBy>
  <cp:revision>6</cp:revision>
  <cp:lastPrinted>2019-09-02T06:30:00Z</cp:lastPrinted>
  <dcterms:created xsi:type="dcterms:W3CDTF">2022-09-04T13:28:00Z</dcterms:created>
  <dcterms:modified xsi:type="dcterms:W3CDTF">2024-08-29T07:56:00Z</dcterms:modified>
</cp:coreProperties>
</file>