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AEB" w:rsidRPr="00AA50B7" w:rsidRDefault="00DE1E56" w:rsidP="00BA7A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A7AEB"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BA7AEB" w:rsidRDefault="00BA7AEB" w:rsidP="00BA7AEB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BA7AEB" w:rsidRDefault="00BA7AEB" w:rsidP="00BA7AE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BA7AEB" w:rsidRPr="00AA50B7" w:rsidRDefault="00BA7AEB" w:rsidP="00BA7A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07723A" w:rsidRDefault="009A5657" w:rsidP="00BA7AEB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E1E56">
        <w:rPr>
          <w:rFonts w:ascii="Times New Roman" w:hAnsi="Times New Roman"/>
          <w:sz w:val="28"/>
          <w:szCs w:val="28"/>
        </w:rPr>
        <w:t xml:space="preserve"> </w:t>
      </w:r>
    </w:p>
    <w:p w:rsidR="00DE1E56" w:rsidRDefault="00DE1E56" w:rsidP="00BA541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E1E56" w:rsidRPr="00BA5418" w:rsidRDefault="00DE1E56" w:rsidP="00BA541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5418">
        <w:rPr>
          <w:b/>
          <w:bCs/>
          <w:color w:val="000000"/>
          <w:sz w:val="28"/>
          <w:szCs w:val="28"/>
        </w:rPr>
        <w:t>Перечень практических навыков</w:t>
      </w:r>
    </w:p>
    <w:p w:rsidR="00DE1E56" w:rsidRPr="00BA5418" w:rsidRDefault="00DE1E56" w:rsidP="00BA541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5418">
        <w:rPr>
          <w:b/>
          <w:bCs/>
          <w:color w:val="000000"/>
          <w:sz w:val="28"/>
          <w:szCs w:val="28"/>
        </w:rPr>
        <w:t>по инфекционным болезням</w:t>
      </w:r>
      <w:r>
        <w:rPr>
          <w:b/>
          <w:bCs/>
          <w:color w:val="000000"/>
          <w:sz w:val="28"/>
          <w:szCs w:val="28"/>
        </w:rPr>
        <w:t xml:space="preserve"> для студентов 4-го курса стоматологического факультета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Особенности сбора анамнеза (в том числе и эпидемиологического) у больных с поражением желудочно-кишечного тракта.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Особенности сбора анамнеза (в том числе и эпидемиологического) у больных с респираторным синдромом.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Особенности сбора анамнеза (в том числе и эпидемиологического) у больных с синдромом желтухи.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сбора анамнеза (</w:t>
      </w:r>
      <w:r w:rsidRPr="00BA5418">
        <w:rPr>
          <w:color w:val="000000"/>
          <w:sz w:val="28"/>
          <w:szCs w:val="28"/>
        </w:rPr>
        <w:t>в том числе и эпидемиологического) у больных с синдромом длительной лихорадки.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сбора анамнеза (</w:t>
      </w:r>
      <w:r w:rsidRPr="00BA5418">
        <w:rPr>
          <w:color w:val="000000"/>
          <w:sz w:val="28"/>
          <w:szCs w:val="28"/>
        </w:rPr>
        <w:t xml:space="preserve">в том числе и эпидемиологического) у больных с </w:t>
      </w:r>
      <w:proofErr w:type="spellStart"/>
      <w:r w:rsidRPr="00BA5418">
        <w:rPr>
          <w:color w:val="000000"/>
          <w:sz w:val="28"/>
          <w:szCs w:val="28"/>
        </w:rPr>
        <w:t>менингеальным</w:t>
      </w:r>
      <w:proofErr w:type="spellEnd"/>
      <w:r w:rsidRPr="00BA5418">
        <w:rPr>
          <w:color w:val="000000"/>
          <w:sz w:val="28"/>
          <w:szCs w:val="28"/>
        </w:rPr>
        <w:t xml:space="preserve"> синдромом.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Выявить и оценить элементы экзантемы и энантемы.</w:t>
      </w:r>
    </w:p>
    <w:p w:rsidR="00DE1E56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Выявить и оценить состояние периферических лимфоузлов у больного.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Осмотр слизистой оболочки ротоглотки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Пальпация щитовидной железы.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Исследование опорно-двигательного аппарата.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Осмотр грудной клетки.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Пальпация грудной клетки.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Сравнительная перкуссия легких.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Топографическая перкуссия легких.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Аускультация легких.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 xml:space="preserve">Исследование </w:t>
      </w:r>
      <w:proofErr w:type="spellStart"/>
      <w:r w:rsidRPr="00BA5418">
        <w:rPr>
          <w:color w:val="000000"/>
          <w:sz w:val="28"/>
          <w:szCs w:val="28"/>
        </w:rPr>
        <w:t>бронхофонии</w:t>
      </w:r>
      <w:proofErr w:type="spellEnd"/>
      <w:r w:rsidRPr="00BA5418">
        <w:rPr>
          <w:color w:val="000000"/>
          <w:sz w:val="28"/>
          <w:szCs w:val="28"/>
        </w:rPr>
        <w:t>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Осмотр области сердца и сосудов.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Пальпация области сердца.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Перкуссия сердца.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Аускультация сердца.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Исследование пульса.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Перкуссия живота.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Аускультация живота.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 xml:space="preserve">Поверхностная и глубокая пальпация живота по </w:t>
      </w:r>
      <w:proofErr w:type="spellStart"/>
      <w:r w:rsidRPr="00BA5418">
        <w:rPr>
          <w:color w:val="000000"/>
          <w:sz w:val="28"/>
          <w:szCs w:val="28"/>
        </w:rPr>
        <w:t>Образцову</w:t>
      </w:r>
      <w:proofErr w:type="spellEnd"/>
      <w:r w:rsidRPr="00BA5418">
        <w:rPr>
          <w:color w:val="000000"/>
          <w:sz w:val="28"/>
          <w:szCs w:val="28"/>
        </w:rPr>
        <w:t xml:space="preserve"> и </w:t>
      </w:r>
      <w:proofErr w:type="spellStart"/>
      <w:r w:rsidRPr="00BA5418">
        <w:rPr>
          <w:color w:val="000000"/>
          <w:sz w:val="28"/>
          <w:szCs w:val="28"/>
        </w:rPr>
        <w:t>Стражеско</w:t>
      </w:r>
      <w:proofErr w:type="spellEnd"/>
      <w:r w:rsidRPr="00BA5418">
        <w:rPr>
          <w:color w:val="000000"/>
          <w:sz w:val="28"/>
          <w:szCs w:val="28"/>
        </w:rPr>
        <w:t>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 xml:space="preserve">Определение симптомов </w:t>
      </w:r>
      <w:proofErr w:type="spellStart"/>
      <w:r w:rsidRPr="00BA5418">
        <w:rPr>
          <w:color w:val="000000"/>
          <w:sz w:val="28"/>
          <w:szCs w:val="28"/>
        </w:rPr>
        <w:t>Щеткина-Блюмберга</w:t>
      </w:r>
      <w:proofErr w:type="spellEnd"/>
      <w:r w:rsidRPr="00BA5418">
        <w:rPr>
          <w:color w:val="000000"/>
          <w:sz w:val="28"/>
          <w:szCs w:val="28"/>
        </w:rPr>
        <w:t xml:space="preserve">, Керра, </w:t>
      </w:r>
      <w:proofErr w:type="spellStart"/>
      <w:r w:rsidRPr="00BA5418">
        <w:rPr>
          <w:color w:val="000000"/>
          <w:sz w:val="28"/>
          <w:szCs w:val="28"/>
        </w:rPr>
        <w:t>Ортнера</w:t>
      </w:r>
      <w:proofErr w:type="spellEnd"/>
      <w:r w:rsidRPr="00BA5418">
        <w:rPr>
          <w:color w:val="000000"/>
          <w:sz w:val="28"/>
          <w:szCs w:val="28"/>
        </w:rPr>
        <w:t xml:space="preserve">, </w:t>
      </w:r>
      <w:proofErr w:type="spellStart"/>
      <w:r w:rsidRPr="00BA5418">
        <w:rPr>
          <w:color w:val="000000"/>
          <w:sz w:val="28"/>
          <w:szCs w:val="28"/>
        </w:rPr>
        <w:t>Мерфи</w:t>
      </w:r>
      <w:proofErr w:type="spellEnd"/>
      <w:r w:rsidRPr="00BA5418">
        <w:rPr>
          <w:color w:val="000000"/>
          <w:sz w:val="28"/>
          <w:szCs w:val="28"/>
        </w:rPr>
        <w:t>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Пальпация и перкуссия печени. Определение размеров печени по Курлову.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Перкуссия и пальпация селезенки.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Пальпация почек</w:t>
      </w:r>
      <w:r>
        <w:rPr>
          <w:color w:val="000000"/>
          <w:sz w:val="28"/>
          <w:szCs w:val="28"/>
        </w:rPr>
        <w:t xml:space="preserve">, симптом </w:t>
      </w:r>
      <w:proofErr w:type="spellStart"/>
      <w:r>
        <w:rPr>
          <w:color w:val="000000"/>
          <w:sz w:val="28"/>
          <w:szCs w:val="28"/>
        </w:rPr>
        <w:t>Пастернацкого</w:t>
      </w:r>
      <w:proofErr w:type="spellEnd"/>
      <w:r w:rsidRPr="00BA5418">
        <w:rPr>
          <w:color w:val="000000"/>
          <w:sz w:val="28"/>
          <w:szCs w:val="28"/>
        </w:rPr>
        <w:t>.</w:t>
      </w:r>
    </w:p>
    <w:p w:rsidR="00DE1E56" w:rsidRPr="00BA5418" w:rsidRDefault="00DE1E56" w:rsidP="0007723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Pr="00BA5418">
        <w:rPr>
          <w:color w:val="000000"/>
          <w:sz w:val="28"/>
          <w:szCs w:val="28"/>
        </w:rPr>
        <w:t xml:space="preserve">Определение менингеальных знаков (ригидность затылочных мышц, симптомы </w:t>
      </w:r>
      <w:proofErr w:type="spellStart"/>
      <w:r w:rsidRPr="00BA5418">
        <w:rPr>
          <w:color w:val="000000"/>
          <w:sz w:val="28"/>
          <w:szCs w:val="28"/>
        </w:rPr>
        <w:t>Брудзинского</w:t>
      </w:r>
      <w:proofErr w:type="spellEnd"/>
      <w:r w:rsidRPr="00BA5418">
        <w:rPr>
          <w:color w:val="000000"/>
          <w:sz w:val="28"/>
          <w:szCs w:val="28"/>
        </w:rPr>
        <w:t xml:space="preserve">, </w:t>
      </w:r>
      <w:proofErr w:type="spellStart"/>
      <w:r w:rsidRPr="00BA5418">
        <w:rPr>
          <w:color w:val="000000"/>
          <w:sz w:val="28"/>
          <w:szCs w:val="28"/>
        </w:rPr>
        <w:t>Кернига</w:t>
      </w:r>
      <w:proofErr w:type="spellEnd"/>
      <w:r w:rsidRPr="00BA5418">
        <w:rPr>
          <w:color w:val="000000"/>
          <w:sz w:val="28"/>
          <w:szCs w:val="28"/>
        </w:rPr>
        <w:t>)</w:t>
      </w:r>
      <w:r w:rsidR="0007723A">
        <w:rPr>
          <w:color w:val="000000"/>
          <w:sz w:val="28"/>
          <w:szCs w:val="28"/>
        </w:rPr>
        <w:t>.</w:t>
      </w:r>
    </w:p>
    <w:p w:rsidR="00DE1E56" w:rsidRPr="00BA5418" w:rsidRDefault="00DE1E56" w:rsidP="006A4D2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5418">
        <w:rPr>
          <w:b/>
          <w:bCs/>
          <w:color w:val="000000"/>
          <w:sz w:val="28"/>
          <w:szCs w:val="28"/>
        </w:rPr>
        <w:t>Интерпретация и анализ</w:t>
      </w:r>
    </w:p>
    <w:p w:rsidR="00DE1E56" w:rsidRPr="00BA5418" w:rsidRDefault="00DE1E56" w:rsidP="00BA541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5418">
        <w:rPr>
          <w:b/>
          <w:bCs/>
          <w:color w:val="000000"/>
          <w:sz w:val="28"/>
          <w:szCs w:val="28"/>
        </w:rPr>
        <w:t>результатов лабораторных исследований</w:t>
      </w:r>
    </w:p>
    <w:p w:rsidR="00DE1E56" w:rsidRPr="00BA5418" w:rsidRDefault="00DE1E56" w:rsidP="0007723A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общего анализа крови.</w:t>
      </w:r>
    </w:p>
    <w:p w:rsidR="00DE1E56" w:rsidRDefault="00DE1E56" w:rsidP="0007723A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биохимического анализа крови.</w:t>
      </w:r>
    </w:p>
    <w:p w:rsidR="00DE1E56" w:rsidRDefault="00DE1E56" w:rsidP="0007723A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Правила забора крови на стерильность, </w:t>
      </w:r>
      <w:proofErr w:type="spellStart"/>
      <w:r>
        <w:rPr>
          <w:color w:val="000000"/>
          <w:sz w:val="28"/>
          <w:szCs w:val="28"/>
        </w:rPr>
        <w:t>гемокультуру</w:t>
      </w:r>
      <w:proofErr w:type="spellEnd"/>
      <w:r>
        <w:rPr>
          <w:color w:val="000000"/>
          <w:sz w:val="28"/>
          <w:szCs w:val="28"/>
        </w:rPr>
        <w:t>.</w:t>
      </w:r>
    </w:p>
    <w:p w:rsidR="00DE1E56" w:rsidRPr="00DB5337" w:rsidRDefault="00DE1E56" w:rsidP="0007723A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забора кала на кишечную группу.</w:t>
      </w:r>
    </w:p>
    <w:p w:rsidR="00DE1E56" w:rsidRDefault="00DE1E56" w:rsidP="0007723A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 xml:space="preserve">Чтение и трактовка результатов </w:t>
      </w:r>
      <w:proofErr w:type="spellStart"/>
      <w:r w:rsidRPr="00BA5418">
        <w:rPr>
          <w:color w:val="000000"/>
          <w:sz w:val="28"/>
          <w:szCs w:val="28"/>
        </w:rPr>
        <w:t>копрологического</w:t>
      </w:r>
      <w:proofErr w:type="spellEnd"/>
      <w:r w:rsidRPr="00BA5418">
        <w:rPr>
          <w:color w:val="000000"/>
          <w:sz w:val="28"/>
          <w:szCs w:val="28"/>
        </w:rPr>
        <w:t xml:space="preserve"> анализа.</w:t>
      </w:r>
    </w:p>
    <w:p w:rsidR="00DE1E56" w:rsidRPr="00BA5418" w:rsidRDefault="00DE1E56" w:rsidP="0007723A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проведения посева из ротоглотки на микрофлору.</w:t>
      </w:r>
    </w:p>
    <w:p w:rsidR="00DE1E56" w:rsidRDefault="00DE1E56" w:rsidP="0007723A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результатов рентгенологического исследования органов грудной клетки</w:t>
      </w:r>
      <w:r>
        <w:rPr>
          <w:color w:val="000000"/>
          <w:sz w:val="28"/>
          <w:szCs w:val="28"/>
        </w:rPr>
        <w:t>.</w:t>
      </w:r>
    </w:p>
    <w:p w:rsidR="00DE1E56" w:rsidRPr="00BA5418" w:rsidRDefault="00DE1E56" w:rsidP="0007723A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</w:t>
      </w:r>
      <w:r>
        <w:rPr>
          <w:color w:val="000000"/>
          <w:sz w:val="28"/>
          <w:szCs w:val="28"/>
        </w:rPr>
        <w:t xml:space="preserve"> результатов УЗИ органов брюшной полости и </w:t>
      </w:r>
      <w:proofErr w:type="spellStart"/>
      <w:r>
        <w:rPr>
          <w:color w:val="000000"/>
          <w:sz w:val="28"/>
          <w:szCs w:val="28"/>
        </w:rPr>
        <w:t>забрюшинного</w:t>
      </w:r>
      <w:proofErr w:type="spellEnd"/>
      <w:r>
        <w:rPr>
          <w:color w:val="000000"/>
          <w:sz w:val="28"/>
          <w:szCs w:val="28"/>
        </w:rPr>
        <w:t xml:space="preserve"> пространства.</w:t>
      </w:r>
    </w:p>
    <w:p w:rsidR="00DE1E56" w:rsidRPr="00BA5418" w:rsidRDefault="00DE1E56" w:rsidP="0007723A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результатов компьютерной томографии.</w:t>
      </w:r>
    </w:p>
    <w:p w:rsidR="00DE1E56" w:rsidRPr="00BA5418" w:rsidRDefault="00DE1E56" w:rsidP="0007723A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маркеров вирусных гепатитов.</w:t>
      </w:r>
    </w:p>
    <w:p w:rsidR="00DE1E56" w:rsidRDefault="00DE1E56" w:rsidP="0007723A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результатов анализа спинномозговой жидкости.</w:t>
      </w:r>
    </w:p>
    <w:p w:rsidR="00DE1E56" w:rsidRDefault="00DE1E56" w:rsidP="0007723A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Знание техники проведения </w:t>
      </w:r>
      <w:proofErr w:type="spellStart"/>
      <w:r>
        <w:rPr>
          <w:color w:val="000000"/>
          <w:sz w:val="28"/>
          <w:szCs w:val="28"/>
        </w:rPr>
        <w:t>ректороманоскопии</w:t>
      </w:r>
      <w:proofErr w:type="spellEnd"/>
      <w:r>
        <w:rPr>
          <w:color w:val="000000"/>
          <w:sz w:val="28"/>
          <w:szCs w:val="28"/>
        </w:rPr>
        <w:t xml:space="preserve"> и трактовка результатов.</w:t>
      </w:r>
    </w:p>
    <w:p w:rsidR="00DE1E56" w:rsidRDefault="00DE1E56"/>
    <w:p w:rsidR="00DE1E56" w:rsidRPr="00BA5418" w:rsidRDefault="00DE1E56" w:rsidP="006A4D24">
      <w:pPr>
        <w:spacing w:after="0" w:line="360" w:lineRule="auto"/>
        <w:ind w:left="-851" w:firstLine="851"/>
        <w:rPr>
          <w:rFonts w:ascii="Times New Roman" w:hAnsi="Times New Roman"/>
          <w:sz w:val="28"/>
          <w:szCs w:val="28"/>
        </w:rPr>
      </w:pPr>
      <w:r w:rsidRPr="00BA5418">
        <w:rPr>
          <w:rFonts w:ascii="Times New Roman" w:hAnsi="Times New Roman"/>
          <w:sz w:val="28"/>
          <w:szCs w:val="28"/>
        </w:rPr>
        <w:t xml:space="preserve">Зав. </w:t>
      </w:r>
      <w:r>
        <w:rPr>
          <w:rFonts w:ascii="Times New Roman" w:hAnsi="Times New Roman"/>
          <w:sz w:val="28"/>
          <w:szCs w:val="28"/>
        </w:rPr>
        <w:t>кафедрой</w:t>
      </w:r>
      <w:r w:rsidRPr="00BA5418">
        <w:rPr>
          <w:rFonts w:ascii="Times New Roman" w:hAnsi="Times New Roman"/>
          <w:sz w:val="28"/>
          <w:szCs w:val="28"/>
        </w:rPr>
        <w:t xml:space="preserve">, д.м.н., профессор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5418">
        <w:rPr>
          <w:rFonts w:ascii="Times New Roman" w:hAnsi="Times New Roman"/>
          <w:sz w:val="28"/>
          <w:szCs w:val="28"/>
        </w:rPr>
        <w:t xml:space="preserve">                        </w:t>
      </w:r>
      <w:r w:rsidR="0007723A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A5418">
        <w:rPr>
          <w:rFonts w:ascii="Times New Roman" w:hAnsi="Times New Roman"/>
          <w:sz w:val="28"/>
          <w:szCs w:val="28"/>
        </w:rPr>
        <w:t>Соцкая</w:t>
      </w:r>
      <w:proofErr w:type="spellEnd"/>
      <w:r w:rsidR="00BA7AEB">
        <w:rPr>
          <w:rFonts w:ascii="Times New Roman" w:hAnsi="Times New Roman"/>
          <w:sz w:val="28"/>
          <w:szCs w:val="28"/>
        </w:rPr>
        <w:t xml:space="preserve"> Я.А.</w:t>
      </w:r>
    </w:p>
    <w:p w:rsidR="00DE1E56" w:rsidRPr="00B316CE" w:rsidRDefault="00DE1E56" w:rsidP="006A4D2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16CE">
        <w:rPr>
          <w:rFonts w:ascii="Times New Roman" w:hAnsi="Times New Roman"/>
          <w:sz w:val="28"/>
          <w:szCs w:val="28"/>
        </w:rPr>
        <w:t>Утверж</w:t>
      </w:r>
      <w:r>
        <w:rPr>
          <w:rFonts w:ascii="Times New Roman" w:hAnsi="Times New Roman"/>
          <w:sz w:val="28"/>
          <w:szCs w:val="28"/>
        </w:rPr>
        <w:t>дено на заседании кафедры от «</w:t>
      </w:r>
      <w:r w:rsidR="00455BC6">
        <w:rPr>
          <w:rFonts w:ascii="Times New Roman" w:hAnsi="Times New Roman"/>
          <w:sz w:val="28"/>
          <w:szCs w:val="28"/>
          <w:u w:val="single"/>
        </w:rPr>
        <w:t>29</w:t>
      </w:r>
      <w:r w:rsidRPr="00B316C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16CE">
        <w:rPr>
          <w:rFonts w:ascii="Times New Roman" w:hAnsi="Times New Roman"/>
          <w:sz w:val="28"/>
          <w:szCs w:val="28"/>
          <w:u w:val="single"/>
        </w:rPr>
        <w:t>августа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6F286D">
        <w:rPr>
          <w:rFonts w:ascii="Times New Roman" w:hAnsi="Times New Roman"/>
          <w:sz w:val="28"/>
          <w:szCs w:val="28"/>
        </w:rPr>
        <w:t>4</w:t>
      </w:r>
      <w:r w:rsidRPr="00B316CE">
        <w:rPr>
          <w:rFonts w:ascii="Times New Roman" w:hAnsi="Times New Roman"/>
          <w:sz w:val="28"/>
          <w:szCs w:val="28"/>
        </w:rPr>
        <w:t xml:space="preserve"> г., протокол №1</w:t>
      </w:r>
    </w:p>
    <w:p w:rsidR="00DE1E56" w:rsidRDefault="00DE1E56" w:rsidP="006A4D24">
      <w:pPr>
        <w:spacing w:after="0" w:line="360" w:lineRule="auto"/>
      </w:pPr>
    </w:p>
    <w:sectPr w:rsidR="00DE1E56" w:rsidSect="00B316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978D7"/>
    <w:multiLevelType w:val="multilevel"/>
    <w:tmpl w:val="3C482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8A400CB"/>
    <w:multiLevelType w:val="multilevel"/>
    <w:tmpl w:val="2D661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2FF411D"/>
    <w:multiLevelType w:val="multilevel"/>
    <w:tmpl w:val="78D861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9E07EC5"/>
    <w:multiLevelType w:val="multilevel"/>
    <w:tmpl w:val="CD387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5418"/>
    <w:rsid w:val="0007723A"/>
    <w:rsid w:val="00094A04"/>
    <w:rsid w:val="00126467"/>
    <w:rsid w:val="00195C05"/>
    <w:rsid w:val="00264D8D"/>
    <w:rsid w:val="003445CD"/>
    <w:rsid w:val="00356A98"/>
    <w:rsid w:val="00455BC6"/>
    <w:rsid w:val="00455E2D"/>
    <w:rsid w:val="00465CB4"/>
    <w:rsid w:val="0047542F"/>
    <w:rsid w:val="004B505A"/>
    <w:rsid w:val="00537067"/>
    <w:rsid w:val="00542669"/>
    <w:rsid w:val="00542E6E"/>
    <w:rsid w:val="005F6112"/>
    <w:rsid w:val="006228E3"/>
    <w:rsid w:val="006A4D24"/>
    <w:rsid w:val="006E2C34"/>
    <w:rsid w:val="006F286D"/>
    <w:rsid w:val="00725D48"/>
    <w:rsid w:val="00750737"/>
    <w:rsid w:val="007E0945"/>
    <w:rsid w:val="009A5657"/>
    <w:rsid w:val="00AB0F2C"/>
    <w:rsid w:val="00B25EC9"/>
    <w:rsid w:val="00B316CE"/>
    <w:rsid w:val="00BA5418"/>
    <w:rsid w:val="00BA7AEB"/>
    <w:rsid w:val="00D23D1A"/>
    <w:rsid w:val="00D90236"/>
    <w:rsid w:val="00DB5337"/>
    <w:rsid w:val="00DE1E56"/>
    <w:rsid w:val="00E1082C"/>
    <w:rsid w:val="00E52C4B"/>
    <w:rsid w:val="00E6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3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A5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48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348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Оксана</cp:lastModifiedBy>
  <cp:revision>23</cp:revision>
  <dcterms:created xsi:type="dcterms:W3CDTF">2017-12-08T09:21:00Z</dcterms:created>
  <dcterms:modified xsi:type="dcterms:W3CDTF">2024-09-03T15:20:00Z</dcterms:modified>
</cp:coreProperties>
</file>