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33" w:rsidRPr="007A051F" w:rsidRDefault="00354833" w:rsidP="00354833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>УТВЕРЖДАЮ</w:t>
      </w:r>
    </w:p>
    <w:p w:rsidR="00354833" w:rsidRDefault="00354833" w:rsidP="00354833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Декан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стоматологического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факультета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54833" w:rsidRPr="00A92F24" w:rsidRDefault="00354833" w:rsidP="00354833">
      <w:pPr>
        <w:tabs>
          <w:tab w:val="left" w:pos="9923"/>
          <w:tab w:val="left" w:pos="10177"/>
          <w:tab w:val="left" w:pos="10206"/>
        </w:tabs>
        <w:spacing w:after="0" w:line="240" w:lineRule="auto"/>
        <w:ind w:left="935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им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Свт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>. Луки</w:t>
      </w:r>
    </w:p>
    <w:p w:rsidR="00354833" w:rsidRPr="007A051F" w:rsidRDefault="00354833" w:rsidP="00354833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Минздрава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России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354833" w:rsidRDefault="00354833" w:rsidP="00354833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Бобрышева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И.В.</w:t>
      </w:r>
    </w:p>
    <w:p w:rsidR="00354833" w:rsidRPr="007A051F" w:rsidRDefault="00354833" w:rsidP="00354833">
      <w:pPr>
        <w:spacing w:after="0"/>
        <w:ind w:left="9498"/>
        <w:rPr>
          <w:rFonts w:ascii="Times New Roman" w:hAnsi="Times New Roman"/>
          <w:b/>
          <w:sz w:val="28"/>
          <w:szCs w:val="28"/>
          <w:lang w:val="uk-UA"/>
        </w:rPr>
      </w:pPr>
    </w:p>
    <w:p w:rsidR="00354833" w:rsidRPr="007A051F" w:rsidRDefault="00354833" w:rsidP="00354833">
      <w:pPr>
        <w:spacing w:after="0"/>
        <w:ind w:left="9498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«___» ____________20___г.</w:t>
      </w:r>
    </w:p>
    <w:p w:rsidR="00FC7DCD" w:rsidRPr="00553B3C" w:rsidRDefault="00FC7DCD" w:rsidP="003548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04A" w:rsidRPr="004C2D08" w:rsidRDefault="00236A1E" w:rsidP="00236A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2D0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КАЛЕНДАРНО-ТЕМАТИЧЕСКИЙ ПЛАН</w:t>
      </w:r>
    </w:p>
    <w:p w:rsidR="00236A1E" w:rsidRPr="004C2D08" w:rsidRDefault="00236A1E" w:rsidP="00236A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2D0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САМОСТОЯТЕЛЬНОЙ СТУДЕНТОВ ПО ЭПИДЕМИОЛОГИИ</w:t>
      </w:r>
    </w:p>
    <w:p w:rsidR="00236A1E" w:rsidRPr="004C2D08" w:rsidRDefault="00236A1E" w:rsidP="00236A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2D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ДЛЯ СТУДЕНТОВ 4 КУРСА СТОМАТОЛОГИЧЕСКОГО ФАКУЛЬТЕТА </w:t>
      </w:r>
    </w:p>
    <w:p w:rsidR="0081304E" w:rsidRPr="00354833" w:rsidRDefault="00236A1E" w:rsidP="00354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2D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</w:t>
      </w:r>
      <w:r w:rsidR="005965B8" w:rsidRPr="004C2D08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37031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C2D08">
        <w:rPr>
          <w:rFonts w:ascii="Times New Roman" w:hAnsi="Times New Roman" w:cs="Times New Roman"/>
          <w:b/>
          <w:bCs/>
          <w:sz w:val="28"/>
          <w:szCs w:val="28"/>
        </w:rPr>
        <w:t xml:space="preserve"> – 20</w:t>
      </w:r>
      <w:r w:rsidR="005965B8" w:rsidRPr="004C2D0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7031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C2D08">
        <w:rPr>
          <w:rFonts w:ascii="Times New Roman" w:hAnsi="Times New Roman" w:cs="Times New Roman"/>
          <w:b/>
          <w:bCs/>
          <w:sz w:val="28"/>
          <w:szCs w:val="28"/>
        </w:rPr>
        <w:t xml:space="preserve"> УЧЕБН</w:t>
      </w:r>
      <w:r w:rsidR="00746502" w:rsidRPr="004C2D08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4C2D0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Style w:val="a3"/>
        <w:tblW w:w="15396" w:type="dxa"/>
        <w:jc w:val="center"/>
        <w:tblLayout w:type="fixed"/>
        <w:tblLook w:val="04A0"/>
      </w:tblPr>
      <w:tblGrid>
        <w:gridCol w:w="567"/>
        <w:gridCol w:w="3815"/>
        <w:gridCol w:w="6237"/>
        <w:gridCol w:w="1276"/>
        <w:gridCol w:w="3501"/>
      </w:tblGrid>
      <w:tr w:rsidR="003C17EE" w:rsidRPr="00F84E79" w:rsidTr="00E81E25">
        <w:trPr>
          <w:jc w:val="center"/>
        </w:trPr>
        <w:tc>
          <w:tcPr>
            <w:tcW w:w="567" w:type="dxa"/>
            <w:vAlign w:val="center"/>
          </w:tcPr>
          <w:p w:rsidR="003C17EE" w:rsidRPr="00F84E79" w:rsidRDefault="003C17EE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C17EE" w:rsidRPr="00F84E79" w:rsidRDefault="003C17EE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15" w:type="dxa"/>
            <w:vAlign w:val="center"/>
          </w:tcPr>
          <w:p w:rsidR="003C17EE" w:rsidRPr="00F84E79" w:rsidRDefault="003C17EE" w:rsidP="003C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237" w:type="dxa"/>
            <w:vAlign w:val="center"/>
          </w:tcPr>
          <w:p w:rsidR="003C17EE" w:rsidRPr="00F84E79" w:rsidRDefault="003C17EE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  <w:r w:rsidR="00354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изучению</w:t>
            </w:r>
          </w:p>
        </w:tc>
        <w:tc>
          <w:tcPr>
            <w:tcW w:w="1276" w:type="dxa"/>
            <w:vAlign w:val="center"/>
          </w:tcPr>
          <w:p w:rsidR="003C17EE" w:rsidRPr="00F84E79" w:rsidRDefault="003C17EE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C17EE" w:rsidRPr="00F84E79" w:rsidRDefault="003C17EE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01" w:type="dxa"/>
            <w:vAlign w:val="center"/>
          </w:tcPr>
          <w:p w:rsidR="003C17EE" w:rsidRPr="00F84E79" w:rsidRDefault="003C17EE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7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литературы</w:t>
            </w:r>
          </w:p>
        </w:tc>
      </w:tr>
      <w:tr w:rsidR="00FC0D34" w:rsidRPr="00F84E79" w:rsidTr="00E81E25">
        <w:trPr>
          <w:jc w:val="center"/>
        </w:trPr>
        <w:tc>
          <w:tcPr>
            <w:tcW w:w="567" w:type="dxa"/>
          </w:tcPr>
          <w:p w:rsidR="00FC0D34" w:rsidRPr="004C2D08" w:rsidRDefault="00FC0D34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5" w:type="dxa"/>
          </w:tcPr>
          <w:p w:rsidR="00FC0D34" w:rsidRPr="004C2D08" w:rsidRDefault="00FC0D34" w:rsidP="00131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Учение об эпидемиологическом процессе. </w:t>
            </w:r>
          </w:p>
        </w:tc>
        <w:tc>
          <w:tcPr>
            <w:tcW w:w="6237" w:type="dxa"/>
          </w:tcPr>
          <w:p w:rsidR="00A920C3" w:rsidRPr="004C2D08" w:rsidRDefault="00A920C3" w:rsidP="00A920C3">
            <w:pPr>
              <w:rPr>
                <w:rFonts w:ascii="Times New Roman" w:hAnsi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C2D08">
              <w:rPr>
                <w:rFonts w:ascii="Times New Roman" w:hAnsi="Times New Roman"/>
                <w:sz w:val="24"/>
                <w:szCs w:val="24"/>
              </w:rPr>
              <w:t xml:space="preserve">Л.В. </w:t>
            </w:r>
            <w:proofErr w:type="spellStart"/>
            <w:r w:rsidRPr="004C2D08">
              <w:rPr>
                <w:rFonts w:ascii="Times New Roman" w:hAnsi="Times New Roman"/>
                <w:sz w:val="24"/>
                <w:szCs w:val="24"/>
              </w:rPr>
              <w:t>Громашевский</w:t>
            </w:r>
            <w:proofErr w:type="spellEnd"/>
            <w:r w:rsidRPr="004C2D08">
              <w:rPr>
                <w:rFonts w:ascii="Times New Roman" w:hAnsi="Times New Roman"/>
                <w:sz w:val="24"/>
                <w:szCs w:val="24"/>
              </w:rPr>
              <w:t>, его роль в создании учения об эп</w:t>
            </w:r>
            <w:r w:rsidRPr="004C2D08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D08">
              <w:rPr>
                <w:rFonts w:ascii="Times New Roman" w:hAnsi="Times New Roman"/>
                <w:sz w:val="24"/>
                <w:szCs w:val="24"/>
              </w:rPr>
              <w:t>демиологическом процессе.</w:t>
            </w:r>
          </w:p>
          <w:p w:rsidR="00A920C3" w:rsidRPr="004C2D08" w:rsidRDefault="00A920C3" w:rsidP="00A920C3">
            <w:pPr>
              <w:rPr>
                <w:rFonts w:ascii="Times New Roman" w:hAnsi="Times New Roman"/>
                <w:sz w:val="24"/>
                <w:szCs w:val="24"/>
              </w:rPr>
            </w:pPr>
            <w:r w:rsidRPr="004C2D08">
              <w:rPr>
                <w:rFonts w:ascii="Times New Roman" w:hAnsi="Times New Roman"/>
                <w:sz w:val="24"/>
                <w:szCs w:val="24"/>
              </w:rPr>
              <w:t xml:space="preserve">2, Законы </w:t>
            </w:r>
            <w:proofErr w:type="spellStart"/>
            <w:r w:rsidRPr="004C2D08">
              <w:rPr>
                <w:rFonts w:ascii="Times New Roman" w:hAnsi="Times New Roman"/>
                <w:sz w:val="24"/>
                <w:szCs w:val="24"/>
              </w:rPr>
              <w:t>Громашевского</w:t>
            </w:r>
            <w:proofErr w:type="spellEnd"/>
            <w:r w:rsidRPr="004C2D0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20C3" w:rsidRPr="004C2D08" w:rsidRDefault="00A920C3" w:rsidP="00A920C3">
            <w:pPr>
              <w:rPr>
                <w:rFonts w:ascii="Times New Roman" w:hAnsi="Times New Roman"/>
                <w:sz w:val="24"/>
                <w:szCs w:val="24"/>
              </w:rPr>
            </w:pPr>
            <w:r w:rsidRPr="004C2D0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9E1FB6" w:rsidRPr="004C2D08">
              <w:rPr>
                <w:rFonts w:ascii="Times New Roman" w:hAnsi="Times New Roman"/>
                <w:sz w:val="24"/>
                <w:szCs w:val="24"/>
              </w:rPr>
              <w:t>Методы эпидемиологического исследования.</w:t>
            </w:r>
          </w:p>
          <w:p w:rsidR="00A920C3" w:rsidRPr="004C2D08" w:rsidRDefault="009E1FB6" w:rsidP="00553B3C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2D08">
              <w:rPr>
                <w:spacing w:val="-1"/>
                <w:sz w:val="24"/>
                <w:szCs w:val="24"/>
              </w:rPr>
              <w:t xml:space="preserve"> </w:t>
            </w:r>
            <w:r w:rsidRPr="004C2D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Санитарно-противоэпидемического режима в ЛПУ ст</w:t>
            </w:r>
            <w:r w:rsidRPr="004C2D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матологического профиля.</w:t>
            </w:r>
          </w:p>
          <w:p w:rsidR="00116C07" w:rsidRPr="004C2D08" w:rsidRDefault="00116C07" w:rsidP="00553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 Профилактика профессионального заражения врачей стоматологов.</w:t>
            </w:r>
          </w:p>
        </w:tc>
        <w:tc>
          <w:tcPr>
            <w:tcW w:w="1276" w:type="dxa"/>
            <w:vAlign w:val="center"/>
          </w:tcPr>
          <w:p w:rsidR="00FC0D34" w:rsidRPr="004C2D08" w:rsidRDefault="001F3114" w:rsidP="003C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1" w:type="dxa"/>
          </w:tcPr>
          <w:p w:rsidR="00D7111E" w:rsidRPr="004C2D08" w:rsidRDefault="00D7111E" w:rsidP="0051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 Уче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ник/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Н.И.Брико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В.И.Покровский.-М.:ГЭОТАР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, 2017.-368с.:Ил.</w:t>
            </w:r>
          </w:p>
          <w:p w:rsidR="00FC0D34" w:rsidRPr="004C2D08" w:rsidRDefault="00D00B58" w:rsidP="0051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болезней</w:t>
            </w:r>
            <w:r w:rsidR="00D7111E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[Текст]:Учебное п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бие/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Н,Д,Ющук,Ю,В,Мартынов,Е.В.Кухтевич</w:t>
            </w:r>
            <w:proofErr w:type="spellEnd"/>
            <w:r w:rsidR="00D7111E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Ю,Ю,Гришина.-3-е изд. </w:t>
            </w:r>
            <w:proofErr w:type="spellStart"/>
            <w:r w:rsidR="00D7111E" w:rsidRPr="004C2D0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="00D7111E" w:rsidRPr="004C2D08">
              <w:rPr>
                <w:rFonts w:ascii="Times New Roman" w:hAnsi="Times New Roman" w:cs="Times New Roman"/>
                <w:sz w:val="24"/>
                <w:szCs w:val="24"/>
              </w:rPr>
              <w:t>. и доп-М.:ГЭОТАР-Медиа,2016.-408с.:ил.</w:t>
            </w:r>
          </w:p>
        </w:tc>
      </w:tr>
      <w:tr w:rsidR="00FC0D34" w:rsidRPr="00F84E79" w:rsidTr="00E81E25">
        <w:trPr>
          <w:jc w:val="center"/>
        </w:trPr>
        <w:tc>
          <w:tcPr>
            <w:tcW w:w="567" w:type="dxa"/>
          </w:tcPr>
          <w:p w:rsidR="00FC0D34" w:rsidRPr="004C2D08" w:rsidRDefault="00FC0D34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5" w:type="dxa"/>
          </w:tcPr>
          <w:p w:rsidR="00FC0D34" w:rsidRPr="004C2D08" w:rsidRDefault="00FC0D34" w:rsidP="001A6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Дератизация. Дезинсекция.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Дезин</w:t>
            </w:r>
            <w:r w:rsidR="00553B3C" w:rsidRPr="004C2D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фекция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 Стерилизация в очаге.</w:t>
            </w:r>
          </w:p>
        </w:tc>
        <w:tc>
          <w:tcPr>
            <w:tcW w:w="6237" w:type="dxa"/>
          </w:tcPr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1.Способы заражения людей от животных.</w:t>
            </w:r>
          </w:p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2.Грызуны – как источник возбудителей инфекционных болезней.</w:t>
            </w:r>
          </w:p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3.Дератизационные мероприятия.</w:t>
            </w:r>
          </w:p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4.Понятие о живых факторах передачи возбудителей и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фекции.</w:t>
            </w:r>
          </w:p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5.Основные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инсектицидные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средства.</w:t>
            </w:r>
          </w:p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6.Дезинфекция, виды и методы.</w:t>
            </w:r>
          </w:p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7.Понятие о камерной и химической дезинфекции.</w:t>
            </w:r>
          </w:p>
          <w:p w:rsidR="00FC0D34" w:rsidRPr="004C2D08" w:rsidRDefault="00FC0D3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8.Дезинфекция,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предстерилизационная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и ст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рилизация предметов медицинского назначения, в т.ч. в стоматологии.</w:t>
            </w:r>
          </w:p>
          <w:p w:rsidR="00FC0D34" w:rsidRPr="004C2D08" w:rsidRDefault="00FC0D34" w:rsidP="003C1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C0D34" w:rsidRPr="004C2D08" w:rsidRDefault="001F3114" w:rsidP="003C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01" w:type="dxa"/>
          </w:tcPr>
          <w:p w:rsidR="00D7111E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 Уче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ник/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Н.И.Брико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В.И.Покровский.-М.:ГЭОТАР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, 2017.-368с.:Ил.</w:t>
            </w:r>
          </w:p>
          <w:p w:rsidR="00FC0D34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болезней [Текст]:Учебное п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бие/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Н,Д,Ющук,Ю,В,Мартынов,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Е.В.Кухтевич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Ю,Ю,Гришина.-3-е изд.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 и доп-М.:ГЭОТАР-Медиа,2016.-408с.:ил.</w:t>
            </w:r>
          </w:p>
        </w:tc>
      </w:tr>
      <w:tr w:rsidR="00FC0D34" w:rsidRPr="00F84E79" w:rsidTr="00E81E25">
        <w:trPr>
          <w:jc w:val="center"/>
        </w:trPr>
        <w:tc>
          <w:tcPr>
            <w:tcW w:w="567" w:type="dxa"/>
          </w:tcPr>
          <w:p w:rsidR="00FC0D34" w:rsidRPr="004C2D08" w:rsidRDefault="00FC0D34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15" w:type="dxa"/>
          </w:tcPr>
          <w:p w:rsidR="00FC0D34" w:rsidRPr="004C2D08" w:rsidRDefault="00FC0D34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Организация в проведении имм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нопрофилактики. Препараты для создания активного и пас</w:t>
            </w:r>
            <w:r w:rsidR="00191940"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ивного иммунитета.</w:t>
            </w:r>
          </w:p>
        </w:tc>
        <w:tc>
          <w:tcPr>
            <w:tcW w:w="6237" w:type="dxa"/>
          </w:tcPr>
          <w:p w:rsidR="00FC0D34" w:rsidRPr="004C2D08" w:rsidRDefault="00FC0D34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1.Активная и пассивная иммунизация.</w:t>
            </w:r>
          </w:p>
          <w:p w:rsidR="00FC0D34" w:rsidRPr="004C2D08" w:rsidRDefault="00FC0D34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2.Понятие о «холодной цепи».</w:t>
            </w:r>
          </w:p>
          <w:p w:rsidR="00FC0D34" w:rsidRPr="004C2D08" w:rsidRDefault="00FC0D34" w:rsidP="00773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3.Календарь профилактических прививок. Приказ МЗ РФ № </w:t>
            </w:r>
            <w:r w:rsidR="007438F3" w:rsidRPr="004C2D08">
              <w:rPr>
                <w:rFonts w:ascii="Times New Roman" w:hAnsi="Times New Roman" w:cs="Times New Roman"/>
                <w:sz w:val="24"/>
                <w:szCs w:val="24"/>
              </w:rPr>
              <w:t>1121</w:t>
            </w:r>
            <w:r w:rsidR="00773007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Н от 06.12.2021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FC0D34" w:rsidRPr="004C2D08" w:rsidRDefault="001F3114" w:rsidP="003C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1" w:type="dxa"/>
          </w:tcPr>
          <w:p w:rsidR="00D7111E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 Уче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ник/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Н.И.Брико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В.И.Покровский.-М.:ГЭОТАР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, 2017.-368с.:Ил.</w:t>
            </w:r>
          </w:p>
          <w:p w:rsidR="00FC0D34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болезней [Текст]:Учебное п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бие/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Н,Д,Ющук,Ю,В,Мартынов,Е.В.Кухтевич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Ю,Ю,Гришина.-3-е изд.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 и доп-М.:ГЭОТАР-Медиа,2016.-408с.:ил.</w:t>
            </w:r>
          </w:p>
        </w:tc>
      </w:tr>
      <w:tr w:rsidR="00FC0D34" w:rsidRPr="00F84E79" w:rsidTr="00E81E25">
        <w:trPr>
          <w:jc w:val="center"/>
        </w:trPr>
        <w:tc>
          <w:tcPr>
            <w:tcW w:w="567" w:type="dxa"/>
          </w:tcPr>
          <w:p w:rsidR="00FC0D34" w:rsidRPr="004C2D08" w:rsidRDefault="00FC0D34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5" w:type="dxa"/>
          </w:tcPr>
          <w:p w:rsidR="00FC0D34" w:rsidRPr="004C2D08" w:rsidRDefault="00131F3A" w:rsidP="00B46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ВИЧ-инфекции.</w:t>
            </w:r>
          </w:p>
        </w:tc>
        <w:tc>
          <w:tcPr>
            <w:tcW w:w="6237" w:type="dxa"/>
          </w:tcPr>
          <w:p w:rsidR="00FC0D34" w:rsidRPr="004C2D08" w:rsidRDefault="00FC0D34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1F3A" w:rsidRPr="004C2D08">
              <w:rPr>
                <w:rFonts w:ascii="Times New Roman" w:hAnsi="Times New Roman" w:cs="Times New Roman"/>
                <w:sz w:val="24"/>
                <w:szCs w:val="24"/>
              </w:rPr>
              <w:t>Этиология.</w:t>
            </w:r>
          </w:p>
          <w:p w:rsidR="00FC0D34" w:rsidRPr="004C2D08" w:rsidRDefault="00FC0D34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1F3A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</w:t>
            </w:r>
          </w:p>
          <w:p w:rsidR="00FC0D34" w:rsidRPr="004C2D08" w:rsidRDefault="00131F3A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3.Профилактика и противоэпидемиологические мер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приятия.</w:t>
            </w:r>
            <w:r w:rsidR="00FC0D34" w:rsidRPr="004C2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443C" w:rsidRPr="004C2D08" w:rsidRDefault="00131F3A" w:rsidP="00553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0D34" w:rsidRPr="004C2D08">
              <w:rPr>
                <w:rFonts w:ascii="Times New Roman" w:hAnsi="Times New Roman" w:cs="Times New Roman"/>
                <w:sz w:val="24"/>
                <w:szCs w:val="24"/>
              </w:rPr>
              <w:t>.Тактика врача-стоматолога при подозрении на наличие у пациента инфекционного заболевания.</w:t>
            </w:r>
          </w:p>
          <w:p w:rsidR="0051135A" w:rsidRPr="004C2D08" w:rsidRDefault="0051135A" w:rsidP="00553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C0D34" w:rsidRPr="001F3114" w:rsidRDefault="001F3114" w:rsidP="003C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1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1" w:type="dxa"/>
          </w:tcPr>
          <w:p w:rsidR="00D7111E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 Уче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ник/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Н.И.Брико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В.И.Покровский.-М.:ГЭОТАР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, 2017.-368с.:Ил.</w:t>
            </w:r>
          </w:p>
          <w:p w:rsidR="00FC0D34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болезней [Текст]:Учебное п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бие/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Н,Д,Ющук,Ю,В,Мартынов,Е.В.Кухтевич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Ю,Ю,Гришина.-3-е изд.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 и доп-М.:ГЭОТАР-Медиа,2016.-408с.:ил.</w:t>
            </w:r>
          </w:p>
        </w:tc>
      </w:tr>
      <w:tr w:rsidR="00FC0D34" w:rsidRPr="00F84E79" w:rsidTr="00E81E25">
        <w:trPr>
          <w:jc w:val="center"/>
        </w:trPr>
        <w:tc>
          <w:tcPr>
            <w:tcW w:w="567" w:type="dxa"/>
          </w:tcPr>
          <w:p w:rsidR="00FC0D34" w:rsidRPr="004C2D08" w:rsidRDefault="00FC0D34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15" w:type="dxa"/>
          </w:tcPr>
          <w:p w:rsidR="00FC0D34" w:rsidRPr="004C2D08" w:rsidRDefault="00FD2F2B" w:rsidP="00061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и профилактика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гемоконтактных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фекций</w:t>
            </w:r>
          </w:p>
        </w:tc>
        <w:tc>
          <w:tcPr>
            <w:tcW w:w="6237" w:type="dxa"/>
          </w:tcPr>
          <w:p w:rsidR="00FC0D34" w:rsidRPr="004C2D08" w:rsidRDefault="00FC0D34" w:rsidP="00C93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1.Этиология, характеристика возбудителей, источники инфекции, механизмы и пути передачи возбудителей.</w:t>
            </w:r>
          </w:p>
          <w:p w:rsidR="00FC0D34" w:rsidRPr="004C2D08" w:rsidRDefault="00FC0D34" w:rsidP="00C93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2.Эпидемиологические особенности вирусных инфекций.</w:t>
            </w:r>
          </w:p>
          <w:p w:rsidR="00FC0D34" w:rsidRPr="004C2D08" w:rsidRDefault="00FC0D34" w:rsidP="00C93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3.Профилактические мероприятия.</w:t>
            </w:r>
          </w:p>
          <w:p w:rsidR="00FC0D34" w:rsidRPr="004C2D08" w:rsidRDefault="00FC0D34" w:rsidP="00C93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4.Специфическая профилактика.</w:t>
            </w:r>
          </w:p>
          <w:p w:rsidR="0085443C" w:rsidRPr="004C2D08" w:rsidRDefault="00FC0D34" w:rsidP="00553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5.Противоэпидемические мероприятия и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эпиднаблюд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35A" w:rsidRPr="004C2D08" w:rsidRDefault="0051135A" w:rsidP="00553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C0D34" w:rsidRPr="001F3114" w:rsidRDefault="001F3114" w:rsidP="003C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01" w:type="dxa"/>
          </w:tcPr>
          <w:p w:rsidR="00D7111E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 Уче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ник/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Н.И.Брико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В.И.Покровский.-М.:ГЭОТАР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, 2017.-368с.:Ил.</w:t>
            </w:r>
          </w:p>
          <w:p w:rsidR="00FC0D34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болезней [Текст]:Учебное п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бие/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Н,Д,Ющук,Ю,В,Мартынов,Е.В.Кухтевич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Ю,Ю,Гришина.-3-е изд.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 и доп-М.:ГЭОТАР-Медиа,2016.-408с.:ил.</w:t>
            </w:r>
          </w:p>
        </w:tc>
      </w:tr>
      <w:tr w:rsidR="00FC0D34" w:rsidRPr="00F84E79" w:rsidTr="00E81E25">
        <w:trPr>
          <w:jc w:val="center"/>
        </w:trPr>
        <w:tc>
          <w:tcPr>
            <w:tcW w:w="567" w:type="dxa"/>
          </w:tcPr>
          <w:p w:rsidR="00FC0D34" w:rsidRPr="004C2D08" w:rsidRDefault="00FC0D34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15" w:type="dxa"/>
          </w:tcPr>
          <w:p w:rsidR="00FC0D34" w:rsidRPr="004C2D08" w:rsidRDefault="00057679" w:rsidP="00BA6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г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рибко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пораже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слизистой оболочки ротовой полости.</w:t>
            </w:r>
          </w:p>
        </w:tc>
        <w:tc>
          <w:tcPr>
            <w:tcW w:w="6237" w:type="dxa"/>
          </w:tcPr>
          <w:p w:rsidR="00FC0D34" w:rsidRPr="004C2D08" w:rsidRDefault="00FC0D34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1.Эпидемиологические особенности.</w:t>
            </w:r>
          </w:p>
          <w:p w:rsidR="00FC0D34" w:rsidRPr="004C2D08" w:rsidRDefault="00FC0D34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57679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Профилактические противоэпидемические меропри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тия в очаге.</w:t>
            </w:r>
          </w:p>
          <w:p w:rsidR="0085443C" w:rsidRPr="004C2D08" w:rsidRDefault="00EF4CAA" w:rsidP="00553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0D34" w:rsidRPr="004C2D08">
              <w:rPr>
                <w:rFonts w:ascii="Times New Roman" w:hAnsi="Times New Roman" w:cs="Times New Roman"/>
                <w:sz w:val="24"/>
                <w:szCs w:val="24"/>
              </w:rPr>
              <w:t>.Эпиднаблюдение в очаге.</w:t>
            </w:r>
          </w:p>
          <w:p w:rsidR="00061079" w:rsidRPr="004C2D08" w:rsidRDefault="00061079" w:rsidP="00061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B3C" w:rsidRPr="004C2D08" w:rsidRDefault="0051135A" w:rsidP="0051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35A" w:rsidRPr="004C2D08" w:rsidRDefault="0051135A" w:rsidP="0051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C0D34" w:rsidRPr="004C2D08" w:rsidRDefault="001F3114" w:rsidP="003C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1" w:type="dxa"/>
          </w:tcPr>
          <w:p w:rsidR="00D7111E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 Уче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ник/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Н.И.Брико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В.И.Покровский.-М.:ГЭОТАР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, 2017.-368с.:Ил.</w:t>
            </w:r>
          </w:p>
          <w:p w:rsidR="00FC0D34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болезней [Текст]:Учебное п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бие/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Н,Д,Ющук,Ю,В,Мартынов,Е.В.Кухтевич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Ю,Ю,Гришина.-3-е изд.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 и доп-М.:ГЭОТАР-Медиа,2016.-408с.:ил.</w:t>
            </w:r>
          </w:p>
        </w:tc>
      </w:tr>
      <w:tr w:rsidR="00FC0D34" w:rsidRPr="00F84E79" w:rsidTr="00E81E25">
        <w:trPr>
          <w:jc w:val="center"/>
        </w:trPr>
        <w:tc>
          <w:tcPr>
            <w:tcW w:w="567" w:type="dxa"/>
          </w:tcPr>
          <w:p w:rsidR="00FC0D34" w:rsidRPr="004C2D08" w:rsidRDefault="00FC0D34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15" w:type="dxa"/>
          </w:tcPr>
          <w:p w:rsidR="00FC0D34" w:rsidRPr="004C2D08" w:rsidRDefault="00057679" w:rsidP="00057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б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териальных и вирусных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пор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жени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слизистой оболочки рот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61079" w:rsidRPr="004C2D08">
              <w:rPr>
                <w:rFonts w:ascii="Times New Roman" w:hAnsi="Times New Roman" w:cs="Times New Roman"/>
                <w:sz w:val="24"/>
                <w:szCs w:val="24"/>
              </w:rPr>
              <w:t>вой полости.</w:t>
            </w:r>
          </w:p>
        </w:tc>
        <w:tc>
          <w:tcPr>
            <w:tcW w:w="6237" w:type="dxa"/>
          </w:tcPr>
          <w:p w:rsidR="00FC0D34" w:rsidRPr="004C2D08" w:rsidRDefault="00FC0D34" w:rsidP="00061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57679" w:rsidRPr="004C2D08">
              <w:rPr>
                <w:rFonts w:ascii="Times New Roman" w:hAnsi="Times New Roman" w:cs="Times New Roman"/>
                <w:sz w:val="24"/>
                <w:szCs w:val="24"/>
              </w:rPr>
              <w:t>Этиология тонзиллитов</w:t>
            </w:r>
          </w:p>
          <w:p w:rsidR="00057679" w:rsidRPr="004C2D08" w:rsidRDefault="00057679" w:rsidP="00061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2.Эпидемиология и профилактика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герпангины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679" w:rsidRPr="004C2D08" w:rsidRDefault="00057679" w:rsidP="00057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0D34" w:rsidRPr="004C2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Профилактические противоэпидемические меропри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тия в очаге.</w:t>
            </w:r>
          </w:p>
          <w:p w:rsidR="0085443C" w:rsidRPr="004C2D08" w:rsidRDefault="0085443C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C0D34" w:rsidRPr="001556BE" w:rsidRDefault="001F3114" w:rsidP="009005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01" w:type="dxa"/>
          </w:tcPr>
          <w:p w:rsidR="00D7111E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 Уче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ник/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Н.И.Брико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В.И.Покровский.-М.:ГЭОТАР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, 2017.-368с.:Ил.</w:t>
            </w:r>
          </w:p>
          <w:p w:rsidR="00FC0D34" w:rsidRPr="004C2D08" w:rsidRDefault="00D7111E" w:rsidP="00D7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болезней [Текст]:Учебное п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бие/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Н,Д,Ющук,Ю,В,Мартынов,Е.В.Кухтевич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 xml:space="preserve">, Ю,Ю,Гришина.-3-е изд. </w:t>
            </w:r>
            <w:proofErr w:type="spellStart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2D08">
              <w:rPr>
                <w:rFonts w:ascii="Times New Roman" w:hAnsi="Times New Roman" w:cs="Times New Roman"/>
                <w:sz w:val="24"/>
                <w:szCs w:val="24"/>
              </w:rPr>
              <w:t>. и доп-М.:ГЭОТАР-Медиа,2016.-408с.:ил.</w:t>
            </w:r>
            <w:bookmarkStart w:id="0" w:name="_GoBack"/>
            <w:bookmarkEnd w:id="0"/>
          </w:p>
        </w:tc>
      </w:tr>
      <w:tr w:rsidR="00FC0D34" w:rsidRPr="00F84E79" w:rsidTr="00CE7836">
        <w:trPr>
          <w:jc w:val="center"/>
        </w:trPr>
        <w:tc>
          <w:tcPr>
            <w:tcW w:w="10619" w:type="dxa"/>
            <w:gridSpan w:val="3"/>
          </w:tcPr>
          <w:p w:rsidR="00FC0D34" w:rsidRPr="004C2D08" w:rsidRDefault="00FC0D34" w:rsidP="005A5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Всего</w:t>
            </w:r>
          </w:p>
        </w:tc>
        <w:tc>
          <w:tcPr>
            <w:tcW w:w="1276" w:type="dxa"/>
            <w:vAlign w:val="center"/>
          </w:tcPr>
          <w:p w:rsidR="00FC0D34" w:rsidRPr="004C2D08" w:rsidRDefault="001F3114" w:rsidP="00702F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501" w:type="dxa"/>
          </w:tcPr>
          <w:p w:rsidR="00FC0D34" w:rsidRPr="004C2D08" w:rsidRDefault="00FC0D34" w:rsidP="001A67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9FD" w:rsidRPr="004C2D08" w:rsidRDefault="004C2D08" w:rsidP="003029FD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029FD" w:rsidRPr="004C2D08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Pr="004C2D08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Pr="004C2D08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3029FD" w:rsidRPr="004C2D08" w:rsidRDefault="003029FD" w:rsidP="003029FD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D08">
        <w:rPr>
          <w:rFonts w:ascii="Times New Roman" w:hAnsi="Times New Roman" w:cs="Times New Roman"/>
          <w:sz w:val="28"/>
          <w:szCs w:val="28"/>
        </w:rPr>
        <w:t>инфекционных болезней и эпидемиологии им. В.М. Фролова</w:t>
      </w:r>
      <w:r w:rsidRPr="004C2D08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370313" w:rsidRDefault="004C2D08" w:rsidP="00573D74">
      <w:pPr>
        <w:tabs>
          <w:tab w:val="left" w:pos="10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73D74" w:rsidRPr="002778B4">
        <w:rPr>
          <w:rFonts w:ascii="Times New Roman" w:hAnsi="Times New Roman"/>
          <w:sz w:val="28"/>
          <w:szCs w:val="28"/>
        </w:rPr>
        <w:t>«</w:t>
      </w:r>
      <w:r w:rsidR="00573D74">
        <w:rPr>
          <w:rFonts w:ascii="Times New Roman" w:hAnsi="Times New Roman"/>
          <w:sz w:val="28"/>
          <w:szCs w:val="28"/>
        </w:rPr>
        <w:t>___</w:t>
      </w:r>
      <w:r w:rsidR="00573D74" w:rsidRPr="002778B4">
        <w:rPr>
          <w:rFonts w:ascii="Times New Roman" w:hAnsi="Times New Roman"/>
          <w:sz w:val="28"/>
          <w:szCs w:val="28"/>
        </w:rPr>
        <w:t>»____</w:t>
      </w:r>
      <w:r w:rsidR="00573D74">
        <w:rPr>
          <w:rFonts w:ascii="Times New Roman" w:hAnsi="Times New Roman"/>
          <w:sz w:val="28"/>
          <w:szCs w:val="28"/>
        </w:rPr>
        <w:t>______</w:t>
      </w:r>
      <w:r w:rsidR="00573D74" w:rsidRPr="002778B4">
        <w:rPr>
          <w:rFonts w:ascii="Times New Roman" w:hAnsi="Times New Roman"/>
          <w:sz w:val="28"/>
          <w:szCs w:val="28"/>
        </w:rPr>
        <w:t>_ 20</w:t>
      </w:r>
      <w:r w:rsidR="00573D74" w:rsidRPr="00FA1FCE">
        <w:rPr>
          <w:rFonts w:ascii="Times New Roman" w:hAnsi="Times New Roman"/>
          <w:sz w:val="28"/>
          <w:szCs w:val="28"/>
        </w:rPr>
        <w:t>__</w:t>
      </w:r>
      <w:r w:rsidR="00573D74">
        <w:rPr>
          <w:rFonts w:ascii="Times New Roman" w:hAnsi="Times New Roman"/>
          <w:sz w:val="28"/>
          <w:szCs w:val="28"/>
        </w:rPr>
        <w:t>_</w:t>
      </w:r>
      <w:r w:rsidR="00573D74" w:rsidRPr="002778B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 w:rsidR="00573D74">
        <w:rPr>
          <w:rFonts w:ascii="Times New Roman" w:hAnsi="Times New Roman"/>
          <w:sz w:val="28"/>
          <w:szCs w:val="28"/>
        </w:rPr>
        <w:t xml:space="preserve">                             </w:t>
      </w:r>
      <w:r w:rsidR="00573D74" w:rsidRPr="002778B4">
        <w:rPr>
          <w:rFonts w:ascii="Times New Roman" w:hAnsi="Times New Roman"/>
          <w:sz w:val="28"/>
          <w:szCs w:val="28"/>
        </w:rPr>
        <w:t>«___»__________20___ г.</w:t>
      </w:r>
    </w:p>
    <w:p w:rsidR="00573D74" w:rsidRPr="002778B4" w:rsidRDefault="00573D74" w:rsidP="00573D74">
      <w:pPr>
        <w:tabs>
          <w:tab w:val="left" w:pos="10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1247" w:rsidRPr="00301247" w:rsidRDefault="00301247" w:rsidP="00301247">
      <w:pPr>
        <w:tabs>
          <w:tab w:val="left" w:pos="79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1247">
        <w:rPr>
          <w:rFonts w:ascii="Times New Roman" w:hAnsi="Times New Roman" w:cs="Times New Roman"/>
          <w:sz w:val="28"/>
          <w:szCs w:val="28"/>
        </w:rPr>
        <w:t>Зав.кафедрой________________</w:t>
      </w:r>
      <w:proofErr w:type="spellEnd"/>
      <w:r w:rsidRPr="00301247">
        <w:rPr>
          <w:rFonts w:ascii="Times New Roman" w:hAnsi="Times New Roman" w:cs="Times New Roman"/>
          <w:sz w:val="28"/>
          <w:szCs w:val="28"/>
          <w:u w:val="single"/>
        </w:rPr>
        <w:t xml:space="preserve">(Я.А. </w:t>
      </w:r>
      <w:proofErr w:type="spellStart"/>
      <w:r w:rsidRPr="00301247">
        <w:rPr>
          <w:rFonts w:ascii="Times New Roman" w:hAnsi="Times New Roman" w:cs="Times New Roman"/>
          <w:sz w:val="28"/>
          <w:szCs w:val="28"/>
          <w:u w:val="single"/>
        </w:rPr>
        <w:t>Соцкая</w:t>
      </w:r>
      <w:proofErr w:type="spellEnd"/>
      <w:r w:rsidRPr="00301247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301247">
        <w:rPr>
          <w:rFonts w:ascii="Times New Roman" w:hAnsi="Times New Roman" w:cs="Times New Roman"/>
          <w:sz w:val="28"/>
          <w:szCs w:val="28"/>
        </w:rPr>
        <w:tab/>
        <w:t xml:space="preserve">    Председатель ЦМК______________</w:t>
      </w:r>
      <w:r w:rsidRPr="00301247">
        <w:rPr>
          <w:rFonts w:ascii="Times New Roman" w:hAnsi="Times New Roman" w:cs="Times New Roman"/>
          <w:sz w:val="28"/>
          <w:szCs w:val="28"/>
          <w:u w:val="single"/>
        </w:rPr>
        <w:t>(В.И. Коломиец)</w:t>
      </w:r>
    </w:p>
    <w:sectPr w:rsidR="00301247" w:rsidRPr="00301247" w:rsidSect="00553B3C">
      <w:footerReference w:type="default" r:id="rId7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8F1" w:rsidRDefault="008908F1" w:rsidP="000548DA">
      <w:pPr>
        <w:spacing w:after="0" w:line="240" w:lineRule="auto"/>
      </w:pPr>
      <w:r>
        <w:separator/>
      </w:r>
    </w:p>
  </w:endnote>
  <w:endnote w:type="continuationSeparator" w:id="1">
    <w:p w:rsidR="008908F1" w:rsidRDefault="008908F1" w:rsidP="0005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6704"/>
      <w:docPartObj>
        <w:docPartGallery w:val="Page Numbers (Bottom of Page)"/>
        <w:docPartUnique/>
      </w:docPartObj>
    </w:sdtPr>
    <w:sdtContent>
      <w:p w:rsidR="00BA6D9C" w:rsidRDefault="00B90A82">
        <w:pPr>
          <w:pStyle w:val="a6"/>
          <w:jc w:val="center"/>
        </w:pPr>
        <w:r>
          <w:fldChar w:fldCharType="begin"/>
        </w:r>
        <w:r w:rsidR="008C5457">
          <w:instrText xml:space="preserve"> PAGE   \* MERGEFORMAT </w:instrText>
        </w:r>
        <w:r>
          <w:fldChar w:fldCharType="separate"/>
        </w:r>
        <w:r w:rsidR="003012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A6D9C" w:rsidRDefault="00BA6D9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8F1" w:rsidRDefault="008908F1" w:rsidP="000548DA">
      <w:pPr>
        <w:spacing w:after="0" w:line="240" w:lineRule="auto"/>
      </w:pPr>
      <w:r>
        <w:separator/>
      </w:r>
    </w:p>
  </w:footnote>
  <w:footnote w:type="continuationSeparator" w:id="1">
    <w:p w:rsidR="008908F1" w:rsidRDefault="008908F1" w:rsidP="00054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01D"/>
    <w:rsid w:val="00011FA1"/>
    <w:rsid w:val="000273E8"/>
    <w:rsid w:val="00031D41"/>
    <w:rsid w:val="000548DA"/>
    <w:rsid w:val="00057679"/>
    <w:rsid w:val="00061079"/>
    <w:rsid w:val="00074BF6"/>
    <w:rsid w:val="00077204"/>
    <w:rsid w:val="000922B2"/>
    <w:rsid w:val="000D05E9"/>
    <w:rsid w:val="00111419"/>
    <w:rsid w:val="00116507"/>
    <w:rsid w:val="00116C07"/>
    <w:rsid w:val="00122715"/>
    <w:rsid w:val="001305CB"/>
    <w:rsid w:val="00131F3A"/>
    <w:rsid w:val="0014200F"/>
    <w:rsid w:val="00146B9C"/>
    <w:rsid w:val="001556BE"/>
    <w:rsid w:val="0016060F"/>
    <w:rsid w:val="0017401C"/>
    <w:rsid w:val="00187732"/>
    <w:rsid w:val="00191940"/>
    <w:rsid w:val="001A3101"/>
    <w:rsid w:val="001A67AC"/>
    <w:rsid w:val="001C50FA"/>
    <w:rsid w:val="001D42C0"/>
    <w:rsid w:val="001E6B50"/>
    <w:rsid w:val="001F3114"/>
    <w:rsid w:val="00201399"/>
    <w:rsid w:val="00204DF1"/>
    <w:rsid w:val="0022703C"/>
    <w:rsid w:val="002274B3"/>
    <w:rsid w:val="00236A1E"/>
    <w:rsid w:val="0024101D"/>
    <w:rsid w:val="00256989"/>
    <w:rsid w:val="002603F7"/>
    <w:rsid w:val="00263DCC"/>
    <w:rsid w:val="002703A1"/>
    <w:rsid w:val="00271500"/>
    <w:rsid w:val="002944E6"/>
    <w:rsid w:val="00295D82"/>
    <w:rsid w:val="002A5CC7"/>
    <w:rsid w:val="002B393E"/>
    <w:rsid w:val="002E0CB4"/>
    <w:rsid w:val="002F2E3A"/>
    <w:rsid w:val="00301247"/>
    <w:rsid w:val="003029FD"/>
    <w:rsid w:val="0034151C"/>
    <w:rsid w:val="00354833"/>
    <w:rsid w:val="00361946"/>
    <w:rsid w:val="003621DC"/>
    <w:rsid w:val="00370313"/>
    <w:rsid w:val="003727B6"/>
    <w:rsid w:val="003B17F5"/>
    <w:rsid w:val="003B549B"/>
    <w:rsid w:val="003C17EE"/>
    <w:rsid w:val="003C5E6B"/>
    <w:rsid w:val="00401DEE"/>
    <w:rsid w:val="004212EF"/>
    <w:rsid w:val="004317FE"/>
    <w:rsid w:val="0044613C"/>
    <w:rsid w:val="0045514B"/>
    <w:rsid w:val="004566F6"/>
    <w:rsid w:val="00467208"/>
    <w:rsid w:val="004A4C51"/>
    <w:rsid w:val="004C1F90"/>
    <w:rsid w:val="004C2D08"/>
    <w:rsid w:val="004C4159"/>
    <w:rsid w:val="004C7721"/>
    <w:rsid w:val="004E7B7F"/>
    <w:rsid w:val="004F69C1"/>
    <w:rsid w:val="0051135A"/>
    <w:rsid w:val="0053349D"/>
    <w:rsid w:val="0054115A"/>
    <w:rsid w:val="00553B3C"/>
    <w:rsid w:val="00573581"/>
    <w:rsid w:val="00573D74"/>
    <w:rsid w:val="00586B09"/>
    <w:rsid w:val="005965B8"/>
    <w:rsid w:val="005A52B5"/>
    <w:rsid w:val="005B404A"/>
    <w:rsid w:val="005D5E00"/>
    <w:rsid w:val="0060242C"/>
    <w:rsid w:val="0060475F"/>
    <w:rsid w:val="00614F31"/>
    <w:rsid w:val="00633F9A"/>
    <w:rsid w:val="00660DF3"/>
    <w:rsid w:val="006A6EED"/>
    <w:rsid w:val="006C7A5F"/>
    <w:rsid w:val="006D6AB8"/>
    <w:rsid w:val="006E1A5C"/>
    <w:rsid w:val="006E23C7"/>
    <w:rsid w:val="00702FF1"/>
    <w:rsid w:val="007034EE"/>
    <w:rsid w:val="00715E9F"/>
    <w:rsid w:val="007438F3"/>
    <w:rsid w:val="00746502"/>
    <w:rsid w:val="00773007"/>
    <w:rsid w:val="007921EA"/>
    <w:rsid w:val="007C0849"/>
    <w:rsid w:val="007C4D06"/>
    <w:rsid w:val="007D223D"/>
    <w:rsid w:val="007E00CF"/>
    <w:rsid w:val="007E2AA8"/>
    <w:rsid w:val="007F278C"/>
    <w:rsid w:val="007F2E6A"/>
    <w:rsid w:val="007F489E"/>
    <w:rsid w:val="008069A6"/>
    <w:rsid w:val="0081304E"/>
    <w:rsid w:val="00821E03"/>
    <w:rsid w:val="00836EE5"/>
    <w:rsid w:val="00840283"/>
    <w:rsid w:val="0085443C"/>
    <w:rsid w:val="008747A4"/>
    <w:rsid w:val="008908F1"/>
    <w:rsid w:val="008A56DC"/>
    <w:rsid w:val="008C23EC"/>
    <w:rsid w:val="008C5457"/>
    <w:rsid w:val="008C5F6F"/>
    <w:rsid w:val="008D4E9F"/>
    <w:rsid w:val="008F603A"/>
    <w:rsid w:val="00906888"/>
    <w:rsid w:val="00907C35"/>
    <w:rsid w:val="009160E3"/>
    <w:rsid w:val="009365A7"/>
    <w:rsid w:val="00963421"/>
    <w:rsid w:val="00973359"/>
    <w:rsid w:val="009B6939"/>
    <w:rsid w:val="009C7213"/>
    <w:rsid w:val="009E1FB6"/>
    <w:rsid w:val="009F7856"/>
    <w:rsid w:val="00A45E75"/>
    <w:rsid w:val="00A66501"/>
    <w:rsid w:val="00A756BF"/>
    <w:rsid w:val="00A77E1D"/>
    <w:rsid w:val="00A920C3"/>
    <w:rsid w:val="00A93BD4"/>
    <w:rsid w:val="00A9604A"/>
    <w:rsid w:val="00AA63DC"/>
    <w:rsid w:val="00AB41CE"/>
    <w:rsid w:val="00AE0CA7"/>
    <w:rsid w:val="00AF12D0"/>
    <w:rsid w:val="00AF785B"/>
    <w:rsid w:val="00B12DE5"/>
    <w:rsid w:val="00B462A6"/>
    <w:rsid w:val="00B53A27"/>
    <w:rsid w:val="00B560FD"/>
    <w:rsid w:val="00B73789"/>
    <w:rsid w:val="00B90A82"/>
    <w:rsid w:val="00BA6ADE"/>
    <w:rsid w:val="00BA6D9C"/>
    <w:rsid w:val="00BE4CA0"/>
    <w:rsid w:val="00C2465B"/>
    <w:rsid w:val="00C27358"/>
    <w:rsid w:val="00C56688"/>
    <w:rsid w:val="00C767D7"/>
    <w:rsid w:val="00C80AE3"/>
    <w:rsid w:val="00C93F35"/>
    <w:rsid w:val="00CB2763"/>
    <w:rsid w:val="00D00B58"/>
    <w:rsid w:val="00D07C5A"/>
    <w:rsid w:val="00D7111E"/>
    <w:rsid w:val="00D9216F"/>
    <w:rsid w:val="00DA2FE0"/>
    <w:rsid w:val="00DD1C72"/>
    <w:rsid w:val="00DE4B15"/>
    <w:rsid w:val="00E15209"/>
    <w:rsid w:val="00E24727"/>
    <w:rsid w:val="00E30386"/>
    <w:rsid w:val="00E346A1"/>
    <w:rsid w:val="00E43B24"/>
    <w:rsid w:val="00E47903"/>
    <w:rsid w:val="00E60D8C"/>
    <w:rsid w:val="00E6201C"/>
    <w:rsid w:val="00E81D44"/>
    <w:rsid w:val="00E81E25"/>
    <w:rsid w:val="00EC663A"/>
    <w:rsid w:val="00ED2644"/>
    <w:rsid w:val="00EE572D"/>
    <w:rsid w:val="00EE6DB3"/>
    <w:rsid w:val="00EF4CAA"/>
    <w:rsid w:val="00F0175F"/>
    <w:rsid w:val="00F05093"/>
    <w:rsid w:val="00F34547"/>
    <w:rsid w:val="00F3512F"/>
    <w:rsid w:val="00F53376"/>
    <w:rsid w:val="00F726AB"/>
    <w:rsid w:val="00F84E79"/>
    <w:rsid w:val="00F86E23"/>
    <w:rsid w:val="00FC0D34"/>
    <w:rsid w:val="00FC7DCD"/>
    <w:rsid w:val="00FD2F2B"/>
    <w:rsid w:val="00FD7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48DA"/>
  </w:style>
  <w:style w:type="paragraph" w:styleId="a6">
    <w:name w:val="footer"/>
    <w:basedOn w:val="a"/>
    <w:link w:val="a7"/>
    <w:uiPriority w:val="99"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8DA"/>
  </w:style>
  <w:style w:type="character" w:styleId="a8">
    <w:name w:val="Hyperlink"/>
    <w:basedOn w:val="a0"/>
    <w:uiPriority w:val="99"/>
    <w:unhideWhenUsed/>
    <w:rsid w:val="00FC0D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47C5A-6397-4952-B104-0F485544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101</cp:revision>
  <cp:lastPrinted>2023-09-07T07:43:00Z</cp:lastPrinted>
  <dcterms:created xsi:type="dcterms:W3CDTF">2015-02-27T12:36:00Z</dcterms:created>
  <dcterms:modified xsi:type="dcterms:W3CDTF">2024-09-01T14:43:00Z</dcterms:modified>
</cp:coreProperties>
</file>