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97E" w:rsidRPr="003155C6" w:rsidRDefault="006E097E" w:rsidP="006E097E">
      <w:pPr>
        <w:pStyle w:val="a3"/>
        <w:ind w:left="0"/>
        <w:jc w:val="center"/>
        <w:rPr>
          <w:b/>
        </w:rPr>
      </w:pPr>
      <w:r>
        <w:rPr>
          <w:b/>
        </w:rPr>
        <w:t>Перечень</w:t>
      </w:r>
      <w:r w:rsidRPr="003155C6">
        <w:rPr>
          <w:b/>
        </w:rPr>
        <w:t xml:space="preserve"> </w:t>
      </w:r>
      <w:r>
        <w:rPr>
          <w:b/>
        </w:rPr>
        <w:t>вопросов по темам</w:t>
      </w:r>
      <w:r w:rsidRPr="003155C6">
        <w:rPr>
          <w:b/>
        </w:rPr>
        <w:t>:</w:t>
      </w:r>
    </w:p>
    <w:p w:rsidR="006E097E" w:rsidRPr="003155C6" w:rsidRDefault="006E097E" w:rsidP="006E097E">
      <w:pPr>
        <w:pStyle w:val="a3"/>
        <w:ind w:left="0"/>
        <w:jc w:val="both"/>
        <w:rPr>
          <w:b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7"/>
        <w:gridCol w:w="8080"/>
      </w:tblGrid>
      <w:tr w:rsidR="006E097E" w:rsidRPr="003155C6" w:rsidTr="006E097E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7E" w:rsidRPr="003155C6" w:rsidRDefault="006E097E" w:rsidP="00390B0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5C6">
              <w:rPr>
                <w:sz w:val="24"/>
                <w:szCs w:val="24"/>
              </w:rPr>
              <w:t>Тема занятия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7E" w:rsidRPr="003155C6" w:rsidRDefault="006E097E" w:rsidP="00390B0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155C6">
              <w:rPr>
                <w:sz w:val="24"/>
                <w:szCs w:val="24"/>
              </w:rPr>
              <w:t>Вопросы к занятию</w:t>
            </w:r>
          </w:p>
        </w:tc>
      </w:tr>
      <w:tr w:rsidR="006E097E" w:rsidRPr="003155C6" w:rsidTr="006E097E">
        <w:trPr>
          <w:trHeight w:val="348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7E" w:rsidRPr="003155C6" w:rsidRDefault="006E097E" w:rsidP="00390B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155C6">
              <w:rPr>
                <w:rFonts w:eastAsia="Calibri"/>
                <w:sz w:val="24"/>
                <w:szCs w:val="24"/>
                <w:lang w:eastAsia="en-US"/>
              </w:rPr>
              <w:t>3 семестр</w:t>
            </w:r>
          </w:p>
        </w:tc>
      </w:tr>
      <w:tr w:rsidR="006E097E" w:rsidRPr="003155C6" w:rsidTr="006E097E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7E" w:rsidRPr="003155C6" w:rsidRDefault="006E097E" w:rsidP="00390B08">
            <w:pPr>
              <w:rPr>
                <w:color w:val="000000"/>
                <w:sz w:val="24"/>
                <w:szCs w:val="24"/>
              </w:rPr>
            </w:pPr>
            <w:r w:rsidRPr="003155C6">
              <w:rPr>
                <w:sz w:val="24"/>
                <w:szCs w:val="24"/>
              </w:rPr>
              <w:t>Ферменты.</w:t>
            </w:r>
            <w:r w:rsidRPr="003155C6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7E" w:rsidRPr="003155C6" w:rsidRDefault="006E097E" w:rsidP="00390B0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Понятие о ферментах, субстратах, продуктах реакции. Биологическое значение ферментов. Номенклатура и классификация ферментов. </w:t>
            </w:r>
            <w:r w:rsidRPr="003155C6">
              <w:rPr>
                <w:sz w:val="24"/>
                <w:szCs w:val="24"/>
              </w:rPr>
              <w:t>Интеграция с курсом биофизической химии.</w:t>
            </w:r>
          </w:p>
          <w:p w:rsidR="006E097E" w:rsidRPr="003155C6" w:rsidRDefault="006E097E" w:rsidP="00390B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Активный центр ферментов: определение, строение, и структурные участки и их функции.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Аллостерический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 центр. Специфичность действия ферментов, ее виды;</w:t>
            </w:r>
          </w:p>
          <w:p w:rsidR="006E097E" w:rsidRPr="003155C6" w:rsidRDefault="006E097E" w:rsidP="00390B0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термолабильность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, зависимость активности от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рН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 среды. Понятие о кинетике </w:t>
            </w:r>
            <w:proofErr w:type="gramStart"/>
            <w:r w:rsidRPr="003155C6">
              <w:rPr>
                <w:rFonts w:eastAsia="Calibri"/>
                <w:sz w:val="24"/>
                <w:szCs w:val="24"/>
                <w:lang w:eastAsia="en-US"/>
              </w:rPr>
              <w:t>ферментативных</w:t>
            </w:r>
            <w:proofErr w:type="gram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реакцій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. Активаторы и ингибиторы ферментов. Типы торможения ферментативных реакций. Использование ингибиторов ферментов в медицинской практике. Принципы и виды регуляции активности ферментов.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Энзимодиагностика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6E097E" w:rsidRPr="003155C6" w:rsidTr="006E097E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7E" w:rsidRPr="003155C6" w:rsidRDefault="006E097E" w:rsidP="00390B08">
            <w:pPr>
              <w:rPr>
                <w:sz w:val="24"/>
                <w:szCs w:val="24"/>
              </w:rPr>
            </w:pPr>
            <w:r w:rsidRPr="003155C6">
              <w:rPr>
                <w:sz w:val="24"/>
                <w:szCs w:val="24"/>
              </w:rPr>
              <w:t>Фундаментальные закономерности обмена веществ.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7E" w:rsidRPr="003155C6" w:rsidRDefault="006E097E" w:rsidP="00390B0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Обмен веществ и его основные этапы. Понятие о внутриклеточном метаболизме и метаболических путях. Основные этапы катаболизма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биомолекул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>. Центральные метаболиты обмена веществ. Макроэргические соединения. Цикл трикарбоновых кислот (ЦТК) Кребса. Значение, энергетический баланс и регуляция ЦТК.</w:t>
            </w:r>
          </w:p>
          <w:p w:rsidR="006E097E" w:rsidRPr="003155C6" w:rsidRDefault="006E097E" w:rsidP="00390B0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Понятие о тканевом дыхании и дыхательной цепи. Компоненты дыхательной цепи. Комплексы дыхательной цепи: название, состав и биологическое значение.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Полнаяи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 укороченная дыхательная цепь. Патология тканевого дыхания. Окислительное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фосфорилирование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: определение, локализация. Строение Н </w:t>
            </w:r>
            <w:proofErr w:type="gramStart"/>
            <w:r w:rsidRPr="003155C6">
              <w:rPr>
                <w:rFonts w:eastAsia="Calibri"/>
                <w:sz w:val="24"/>
                <w:szCs w:val="24"/>
                <w:lang w:eastAsia="en-US"/>
              </w:rPr>
              <w:t>+-</w:t>
            </w:r>
            <w:proofErr w:type="spellStart"/>
            <w:proofErr w:type="gramEnd"/>
            <w:r w:rsidRPr="003155C6">
              <w:rPr>
                <w:rFonts w:eastAsia="Calibri"/>
                <w:sz w:val="24"/>
                <w:szCs w:val="24"/>
                <w:lang w:eastAsia="en-US"/>
              </w:rPr>
              <w:t>АТФ-синтетазы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. Ингибиторы и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разобщители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 тканевого дыхания.</w:t>
            </w:r>
          </w:p>
        </w:tc>
      </w:tr>
      <w:tr w:rsidR="006E097E" w:rsidRPr="003155C6" w:rsidTr="006E097E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7E" w:rsidRPr="003155C6" w:rsidRDefault="006E097E" w:rsidP="00390B08">
            <w:pPr>
              <w:rPr>
                <w:sz w:val="24"/>
                <w:szCs w:val="24"/>
              </w:rPr>
            </w:pPr>
            <w:r w:rsidRPr="003155C6">
              <w:rPr>
                <w:sz w:val="24"/>
                <w:szCs w:val="24"/>
              </w:rPr>
              <w:t>Углеводы.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7E" w:rsidRPr="003155C6" w:rsidRDefault="006E097E" w:rsidP="00390B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155C6">
              <w:rPr>
                <w:rFonts w:eastAsia="Calibri"/>
                <w:sz w:val="24"/>
                <w:szCs w:val="24"/>
                <w:lang w:eastAsia="en-US"/>
              </w:rPr>
              <w:t>Углеводы: классификация, строение, биологическая роль. Переваривание и всасывание углеводов в ЖКТ.</w:t>
            </w:r>
          </w:p>
          <w:p w:rsidR="006E097E" w:rsidRPr="003155C6" w:rsidRDefault="006E097E" w:rsidP="00390B0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155C6">
              <w:rPr>
                <w:rFonts w:eastAsia="Calibri"/>
                <w:sz w:val="24"/>
                <w:szCs w:val="24"/>
                <w:lang w:eastAsia="en-US"/>
              </w:rPr>
              <w:t>Роль клетчатки (целлюлозы) и других пищевых волокон в пищеварении. Особенности метаболизма и биологическое значение отдельных моносахаридов: фруктозы и галактозы. Молекулярные энзимопатии нарушения их обмена.</w:t>
            </w:r>
            <w:r w:rsidRPr="003155C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6E097E" w:rsidRPr="003155C6" w:rsidRDefault="006E097E" w:rsidP="00390B0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</w:rPr>
            </w:pPr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Окислительное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декарбоксилирование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пирувата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>: схема реакции, биологическое значение и регуляция. Анаэробный и аэробный пути окисления углеводов: регуляция, значение. Этапы аэробного окисления глюкозы. Сравнение энергетического баланса.</w:t>
            </w:r>
          </w:p>
          <w:p w:rsidR="006E097E" w:rsidRPr="003155C6" w:rsidRDefault="006E097E" w:rsidP="00390B08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Гликоген: строение, биологическое значение, синтез и распад в печени, гормональная регуляция метаболизма.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Гликогенозы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агликогенозы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. Виды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гипо-и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гипергликемий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6E097E" w:rsidRPr="003155C6" w:rsidRDefault="006E097E" w:rsidP="00390B0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Пентозофосфатный путь окисления глюкозы и его биологическое значение. Наследственные нарушения активности глюкозо-6-фосфатдегидрогеназы.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Глюконеогенез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 и его значение. </w:t>
            </w:r>
            <w:proofErr w:type="spellStart"/>
            <w:proofErr w:type="gramStart"/>
            <w:r w:rsidRPr="003155C6">
              <w:rPr>
                <w:rFonts w:eastAsia="Calibri"/>
                <w:sz w:val="24"/>
                <w:szCs w:val="24"/>
                <w:lang w:eastAsia="en-US"/>
              </w:rPr>
              <w:t>Нейро-гуморальная</w:t>
            </w:r>
            <w:proofErr w:type="spellEnd"/>
            <w:proofErr w:type="gram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 регуляции углеводного обмена. Биохимическая характеристика и диагностика сахарного диабета.</w:t>
            </w:r>
          </w:p>
        </w:tc>
      </w:tr>
      <w:tr w:rsidR="006E097E" w:rsidRPr="003155C6" w:rsidTr="006E097E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7E" w:rsidRPr="003155C6" w:rsidRDefault="006E097E" w:rsidP="00390B08">
            <w:pPr>
              <w:rPr>
                <w:sz w:val="24"/>
                <w:szCs w:val="24"/>
              </w:rPr>
            </w:pPr>
            <w:r w:rsidRPr="003155C6">
              <w:rPr>
                <w:sz w:val="24"/>
                <w:szCs w:val="24"/>
              </w:rPr>
              <w:t xml:space="preserve">Белки.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7E" w:rsidRPr="003155C6" w:rsidRDefault="006E097E" w:rsidP="00390B0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155C6">
              <w:rPr>
                <w:rFonts w:eastAsia="Calibri"/>
                <w:sz w:val="24"/>
                <w:szCs w:val="24"/>
                <w:lang w:eastAsia="en-US"/>
              </w:rPr>
              <w:t>Белки: определение, состав, строение (уровни структурной организации, типы химических связей) и биологические функции. Физико-химические свойства белков и их классификация. Пищевое значение белков: норма белков в питании, азотистый баланс, белковый минимум и оптимум. Полноценные и неполноценные белки. Переваривание белков в ЖКТ, роль соляной кислоты. Всасывание продуктов гидролиза. Гниение белков в толстом кишечнике. Токсичные продукты гниения: образование и обезвреживание. Состав и определение кислотности желудочного сока.</w:t>
            </w:r>
          </w:p>
          <w:p w:rsidR="006E097E" w:rsidRPr="003155C6" w:rsidRDefault="006E097E" w:rsidP="00390B0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Дезаминирование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 аминокислот: виды, ферменты и значение.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Гипераммониемия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>. Транс (пере</w:t>
            </w:r>
            <w:proofErr w:type="gramStart"/>
            <w:r w:rsidRPr="003155C6">
              <w:rPr>
                <w:rFonts w:eastAsia="Calibri"/>
                <w:sz w:val="24"/>
                <w:szCs w:val="24"/>
                <w:lang w:eastAsia="en-US"/>
              </w:rPr>
              <w:t>)-</w:t>
            </w:r>
            <w:proofErr w:type="spellStart"/>
            <w:proofErr w:type="gramEnd"/>
            <w:r w:rsidRPr="003155C6">
              <w:rPr>
                <w:rFonts w:eastAsia="Calibri"/>
                <w:sz w:val="24"/>
                <w:szCs w:val="24"/>
                <w:lang w:eastAsia="en-US"/>
              </w:rPr>
              <w:t>аминирование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 аминокислот: определение, схема процесса, ферменты и коферменты. Клиническое значение </w:t>
            </w:r>
            <w:r w:rsidRPr="003155C6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определения активности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трансаминаз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 в крови.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Декарбоксилирование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 аминокислот. Образование, медико-биологическое значение и обезвреживание биогенных аминов - производных аминокислот: Гис, Три, Тир и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Глу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6E097E" w:rsidRPr="003155C6" w:rsidRDefault="006E097E" w:rsidP="00390B0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Источники аммиака, механизм его токсического действия и способы обезвреживания в организме. Транспортные формы аммиака. Мочевина как конечный продукт азотистого обмена, содержание в крови и моче.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Орнитиновый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 цикл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мочевинообразования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. Наследственные нарушения синтеза мочевины. </w:t>
            </w:r>
            <w:proofErr w:type="spellStart"/>
            <w:r w:rsidRPr="003155C6">
              <w:rPr>
                <w:sz w:val="24"/>
                <w:szCs w:val="24"/>
              </w:rPr>
              <w:t>Гипераммониемии</w:t>
            </w:r>
            <w:proofErr w:type="spellEnd"/>
            <w:r w:rsidRPr="003155C6">
              <w:rPr>
                <w:sz w:val="24"/>
                <w:szCs w:val="24"/>
              </w:rPr>
              <w:t>.</w:t>
            </w:r>
          </w:p>
          <w:p w:rsidR="006E097E" w:rsidRPr="003155C6" w:rsidRDefault="006E097E" w:rsidP="00390B0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Аминокислоты: классификация, строение и свойства.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Глюкогенные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 и кетогенные аминокислоты. Пул аминокислот. Пути использования аминокислот в организме. Индивидуальные пути обмена и значение аминокислот. Молекулярные энзимопатии обмела аминокислот.</w:t>
            </w:r>
          </w:p>
        </w:tc>
      </w:tr>
      <w:tr w:rsidR="006E097E" w:rsidRPr="003155C6" w:rsidTr="006E097E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7E" w:rsidRPr="003155C6" w:rsidRDefault="006E097E" w:rsidP="00390B08">
            <w:pPr>
              <w:rPr>
                <w:sz w:val="24"/>
                <w:szCs w:val="24"/>
              </w:rPr>
            </w:pPr>
            <w:r w:rsidRPr="003155C6">
              <w:rPr>
                <w:sz w:val="24"/>
                <w:szCs w:val="24"/>
              </w:rPr>
              <w:lastRenderedPageBreak/>
              <w:t>Нуклеиновые кислоты.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7E" w:rsidRPr="003155C6" w:rsidRDefault="006E097E" w:rsidP="00390B0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Пуриновые и пиримидиновые азотистые основания нуклеиновых кислот,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мононуклеозиды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, мононуклеотиды - строение и значение. Биосинтез и распад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пуринових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 и пиримидиновых нуклеотидов в тканях. Конечные продукты обмена. Патология пуринового обмена – подагра. Патология пиримидинового обмена –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3155C6">
              <w:rPr>
                <w:sz w:val="24"/>
                <w:szCs w:val="24"/>
              </w:rPr>
              <w:t>ротацицурия</w:t>
            </w:r>
            <w:proofErr w:type="spellEnd"/>
            <w:r w:rsidRPr="003155C6">
              <w:rPr>
                <w:sz w:val="24"/>
                <w:szCs w:val="24"/>
              </w:rPr>
              <w:t>.</w:t>
            </w:r>
          </w:p>
          <w:p w:rsidR="006E097E" w:rsidRPr="003155C6" w:rsidRDefault="006E097E" w:rsidP="00390B0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Нуклеиновые кислоты: классификация, строение и биологическая роль. ДНК: особенности строения и биологическая роль. Структура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азотистих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 оснований и углеводного компонента. Правила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Чаргаффа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. Модель Уотсона- Крика. Состав, строение, виды РНК и их значение. Репликация ДНК: определение, факторы и механизм. Транскрипция: определение, этапы и факторы. Промоторы и ингибиторы транскрипции.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Процессинг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6E097E" w:rsidRPr="003155C6" w:rsidRDefault="006E097E" w:rsidP="00390B0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Факторы и механизм трансляции.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Посттрансляционные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 изменения белков. Особенности биосинтеза и регуляции синтеза белка </w:t>
            </w:r>
            <w:proofErr w:type="gramStart"/>
            <w:r w:rsidRPr="003155C6">
              <w:rPr>
                <w:rFonts w:eastAsia="Calibri"/>
                <w:sz w:val="24"/>
                <w:szCs w:val="24"/>
                <w:lang w:eastAsia="en-US"/>
              </w:rPr>
              <w:t>у</w:t>
            </w:r>
            <w:proofErr w:type="gram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 эукариот. Ингибиторы биосинтеза белка: механизм действия антибиотиков, интерферонов и токсинов.</w:t>
            </w:r>
          </w:p>
        </w:tc>
      </w:tr>
      <w:tr w:rsidR="006E097E" w:rsidRPr="003155C6" w:rsidTr="006E097E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7E" w:rsidRPr="003155C6" w:rsidRDefault="006E097E" w:rsidP="00390B08">
            <w:pPr>
              <w:rPr>
                <w:sz w:val="24"/>
                <w:szCs w:val="24"/>
              </w:rPr>
            </w:pPr>
            <w:r w:rsidRPr="003155C6">
              <w:rPr>
                <w:sz w:val="24"/>
                <w:szCs w:val="24"/>
              </w:rPr>
              <w:t>Липиды.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7E" w:rsidRPr="003155C6" w:rsidRDefault="006E097E" w:rsidP="00390B0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Липиды: определение, классификация и биологическое значение отдельных групп. Переваривание пищевых липидов ЖКТ и всасывание продуктов гидролиза.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Липолиз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. Структура и роль желчных кислот. Транспортные формы липидов: строение, состав, клинико-диагностическое значение. </w:t>
            </w:r>
          </w:p>
          <w:p w:rsidR="006E097E" w:rsidRPr="003155C6" w:rsidRDefault="006E097E" w:rsidP="00390B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Окисление жирных кислот и глицерина: реакции, ферменты,  энергетический баланс.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Липогенез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: биосинтез насыщенных жирных кислот, роль биотина в этом процессе. Особенности синтеза ненасыщенных жирных кислот. Кетоновые тела: строение, содержание в крови и моче в норме и </w:t>
            </w:r>
            <w:proofErr w:type="gramStart"/>
            <w:r w:rsidRPr="003155C6">
              <w:rPr>
                <w:rFonts w:eastAsia="Calibri"/>
                <w:sz w:val="24"/>
                <w:szCs w:val="24"/>
                <w:lang w:eastAsia="en-US"/>
              </w:rPr>
              <w:t>при</w:t>
            </w:r>
            <w:proofErr w:type="gramEnd"/>
          </w:p>
          <w:p w:rsidR="006E097E" w:rsidRPr="003155C6" w:rsidRDefault="006E097E" w:rsidP="00390B08">
            <w:pPr>
              <w:jc w:val="both"/>
              <w:rPr>
                <w:sz w:val="24"/>
                <w:szCs w:val="24"/>
              </w:rPr>
            </w:pPr>
            <w:r w:rsidRPr="003155C6">
              <w:rPr>
                <w:rFonts w:eastAsia="Calibri"/>
                <w:sz w:val="24"/>
                <w:szCs w:val="24"/>
                <w:lang w:eastAsia="en-US"/>
              </w:rPr>
              <w:t>патологии, биологическое значение.</w:t>
            </w:r>
          </w:p>
          <w:p w:rsidR="006E097E" w:rsidRPr="003155C6" w:rsidRDefault="006E097E" w:rsidP="00390B0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Холестерин: строение, метаболизм, биосинтез, биологическое значение. Норма содержания в крови. Состав и функции желчи. Строение и метаболизм желчных кислот. </w:t>
            </w:r>
            <w:proofErr w:type="spellStart"/>
            <w:proofErr w:type="gramStart"/>
            <w:r w:rsidRPr="003155C6">
              <w:rPr>
                <w:rFonts w:eastAsia="Calibri"/>
                <w:sz w:val="24"/>
                <w:szCs w:val="24"/>
                <w:lang w:eastAsia="en-US"/>
              </w:rPr>
              <w:t>Нейро-гуморальная</w:t>
            </w:r>
            <w:proofErr w:type="spellEnd"/>
            <w:proofErr w:type="gram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 регуляции липидного обмена. Биохимическая диагностика атеросклероза.</w:t>
            </w:r>
          </w:p>
        </w:tc>
      </w:tr>
      <w:tr w:rsidR="006E097E" w:rsidRPr="003155C6" w:rsidTr="006E097E">
        <w:trPr>
          <w:trHeight w:val="348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7E" w:rsidRPr="003155C6" w:rsidRDefault="006E097E" w:rsidP="00390B08">
            <w:pPr>
              <w:jc w:val="center"/>
              <w:rPr>
                <w:sz w:val="24"/>
                <w:szCs w:val="24"/>
              </w:rPr>
            </w:pPr>
            <w:r w:rsidRPr="003155C6">
              <w:rPr>
                <w:rFonts w:eastAsia="Calibri"/>
                <w:sz w:val="24"/>
                <w:szCs w:val="24"/>
                <w:lang w:eastAsia="en-US"/>
              </w:rPr>
              <w:t>4 семестр</w:t>
            </w:r>
          </w:p>
        </w:tc>
      </w:tr>
      <w:tr w:rsidR="006E097E" w:rsidRPr="003155C6" w:rsidTr="006E097E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7E" w:rsidRPr="003155C6" w:rsidRDefault="006E097E" w:rsidP="00390B08">
            <w:pPr>
              <w:rPr>
                <w:color w:val="000000"/>
                <w:sz w:val="24"/>
                <w:szCs w:val="24"/>
              </w:rPr>
            </w:pPr>
            <w:r w:rsidRPr="003155C6">
              <w:rPr>
                <w:sz w:val="24"/>
                <w:szCs w:val="24"/>
              </w:rPr>
              <w:t>Гормоны.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7E" w:rsidRPr="003155C6" w:rsidRDefault="006E097E" w:rsidP="00390B0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3155C6">
              <w:rPr>
                <w:sz w:val="24"/>
                <w:szCs w:val="24"/>
              </w:rPr>
              <w:t>Нейро-гуморальная</w:t>
            </w:r>
            <w:proofErr w:type="spellEnd"/>
            <w:proofErr w:type="gramEnd"/>
            <w:r w:rsidRPr="003155C6">
              <w:rPr>
                <w:sz w:val="24"/>
                <w:szCs w:val="24"/>
              </w:rPr>
              <w:t xml:space="preserve"> регуляция обмена веществ. Принцип обратной связи в продукции гормонов. Явления </w:t>
            </w:r>
            <w:proofErr w:type="spellStart"/>
            <w:r w:rsidRPr="003155C6">
              <w:rPr>
                <w:sz w:val="24"/>
                <w:szCs w:val="24"/>
              </w:rPr>
              <w:t>гипер</w:t>
            </w:r>
            <w:proofErr w:type="spellEnd"/>
            <w:r w:rsidRPr="003155C6">
              <w:rPr>
                <w:sz w:val="24"/>
                <w:szCs w:val="24"/>
              </w:rPr>
              <w:t xml:space="preserve">- и гипофункции эндокринных желез. Классификации гормонов по месту синтеза, механизму действия, химическому строению и влиянию на обмен веществ. Механизмы действия </w:t>
            </w:r>
            <w:proofErr w:type="spellStart"/>
            <w:r w:rsidRPr="003155C6">
              <w:rPr>
                <w:sz w:val="24"/>
                <w:szCs w:val="24"/>
              </w:rPr>
              <w:t>липофильных</w:t>
            </w:r>
            <w:proofErr w:type="spellEnd"/>
            <w:r w:rsidRPr="003155C6">
              <w:rPr>
                <w:sz w:val="24"/>
                <w:szCs w:val="24"/>
              </w:rPr>
              <w:t xml:space="preserve"> и </w:t>
            </w:r>
            <w:proofErr w:type="spellStart"/>
            <w:r w:rsidRPr="003155C6">
              <w:rPr>
                <w:sz w:val="24"/>
                <w:szCs w:val="24"/>
              </w:rPr>
              <w:t>водорастворимых</w:t>
            </w:r>
            <w:proofErr w:type="spellEnd"/>
            <w:r w:rsidRPr="003155C6">
              <w:rPr>
                <w:sz w:val="24"/>
                <w:szCs w:val="24"/>
              </w:rPr>
              <w:t xml:space="preserve"> гормонов. Понятие о клетках-мишенях, рецепторах.  Вторичные </w:t>
            </w:r>
            <w:proofErr w:type="spellStart"/>
            <w:r w:rsidRPr="003155C6">
              <w:rPr>
                <w:sz w:val="24"/>
                <w:szCs w:val="24"/>
              </w:rPr>
              <w:t>мессенджеры</w:t>
            </w:r>
            <w:proofErr w:type="spellEnd"/>
            <w:r w:rsidRPr="003155C6">
              <w:rPr>
                <w:sz w:val="24"/>
                <w:szCs w:val="24"/>
              </w:rPr>
              <w:t xml:space="preserve"> передачи гормонального сигнала в клетку (</w:t>
            </w:r>
            <w:proofErr w:type="spellStart"/>
            <w:r w:rsidRPr="003155C6">
              <w:rPr>
                <w:sz w:val="24"/>
                <w:szCs w:val="24"/>
              </w:rPr>
              <w:t>цАМФ</w:t>
            </w:r>
            <w:proofErr w:type="spellEnd"/>
            <w:r w:rsidRPr="003155C6">
              <w:rPr>
                <w:sz w:val="24"/>
                <w:szCs w:val="24"/>
              </w:rPr>
              <w:t xml:space="preserve">, </w:t>
            </w:r>
            <w:proofErr w:type="spellStart"/>
            <w:r w:rsidRPr="003155C6">
              <w:rPr>
                <w:sz w:val="24"/>
                <w:szCs w:val="24"/>
              </w:rPr>
              <w:t>цГМФ</w:t>
            </w:r>
            <w:proofErr w:type="spellEnd"/>
            <w:r w:rsidRPr="003155C6">
              <w:rPr>
                <w:sz w:val="24"/>
                <w:szCs w:val="24"/>
              </w:rPr>
              <w:t xml:space="preserve">, </w:t>
            </w:r>
            <w:proofErr w:type="spellStart"/>
            <w:r w:rsidRPr="003155C6">
              <w:rPr>
                <w:sz w:val="24"/>
                <w:szCs w:val="24"/>
              </w:rPr>
              <w:t>инозитолфосфат</w:t>
            </w:r>
            <w:proofErr w:type="spellEnd"/>
            <w:r w:rsidRPr="003155C6">
              <w:rPr>
                <w:sz w:val="24"/>
                <w:szCs w:val="24"/>
              </w:rPr>
              <w:t xml:space="preserve">, ионы </w:t>
            </w:r>
            <w:proofErr w:type="spellStart"/>
            <w:r w:rsidRPr="003155C6">
              <w:rPr>
                <w:sz w:val="24"/>
                <w:szCs w:val="24"/>
              </w:rPr>
              <w:t>Са</w:t>
            </w:r>
            <w:proofErr w:type="spellEnd"/>
            <w:r w:rsidRPr="003155C6">
              <w:rPr>
                <w:sz w:val="24"/>
                <w:szCs w:val="24"/>
              </w:rPr>
              <w:t xml:space="preserve"> </w:t>
            </w:r>
            <w:r w:rsidRPr="003155C6">
              <w:rPr>
                <w:sz w:val="24"/>
                <w:szCs w:val="24"/>
                <w:vertAlign w:val="superscript"/>
              </w:rPr>
              <w:t>2+</w:t>
            </w:r>
            <w:r w:rsidRPr="003155C6">
              <w:rPr>
                <w:sz w:val="24"/>
                <w:szCs w:val="24"/>
              </w:rPr>
              <w:t xml:space="preserve"> , </w:t>
            </w:r>
            <w:proofErr w:type="spellStart"/>
            <w:r w:rsidRPr="003155C6">
              <w:rPr>
                <w:sz w:val="24"/>
                <w:szCs w:val="24"/>
              </w:rPr>
              <w:t>диацилглицерин</w:t>
            </w:r>
            <w:proofErr w:type="spellEnd"/>
            <w:r w:rsidRPr="003155C6">
              <w:rPr>
                <w:sz w:val="24"/>
                <w:szCs w:val="24"/>
              </w:rPr>
              <w:t>).</w:t>
            </w:r>
          </w:p>
          <w:p w:rsidR="006E097E" w:rsidRPr="003155C6" w:rsidRDefault="006E097E" w:rsidP="00390B0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155C6">
              <w:rPr>
                <w:sz w:val="24"/>
                <w:szCs w:val="24"/>
              </w:rPr>
              <w:t xml:space="preserve">Анатомо-физиологические особенности гипоталамо-гипофизарной системы. Строение и влияние на обмен веществ гормонов гипофиза, эпифиза, вилочковой, щитовидной и поджелудочной желез. Гормоны гипофиза. Связь функции гипофиза с гипоталамусом: роль </w:t>
            </w:r>
            <w:proofErr w:type="spellStart"/>
            <w:r w:rsidRPr="003155C6">
              <w:rPr>
                <w:sz w:val="24"/>
                <w:szCs w:val="24"/>
              </w:rPr>
              <w:t>либеринов</w:t>
            </w:r>
            <w:proofErr w:type="spellEnd"/>
            <w:r w:rsidRPr="003155C6">
              <w:rPr>
                <w:sz w:val="24"/>
                <w:szCs w:val="24"/>
              </w:rPr>
              <w:t xml:space="preserve">, </w:t>
            </w:r>
            <w:proofErr w:type="spellStart"/>
            <w:r w:rsidRPr="003155C6">
              <w:rPr>
                <w:sz w:val="24"/>
                <w:szCs w:val="24"/>
              </w:rPr>
              <w:lastRenderedPageBreak/>
              <w:t>статинов</w:t>
            </w:r>
            <w:proofErr w:type="spellEnd"/>
            <w:r w:rsidRPr="003155C6">
              <w:rPr>
                <w:sz w:val="24"/>
                <w:szCs w:val="24"/>
              </w:rPr>
              <w:t xml:space="preserve">, </w:t>
            </w:r>
            <w:proofErr w:type="spellStart"/>
            <w:r w:rsidRPr="003155C6">
              <w:rPr>
                <w:sz w:val="24"/>
                <w:szCs w:val="24"/>
              </w:rPr>
              <w:t>тропных</w:t>
            </w:r>
            <w:proofErr w:type="spellEnd"/>
            <w:r w:rsidRPr="003155C6">
              <w:rPr>
                <w:sz w:val="24"/>
                <w:szCs w:val="24"/>
              </w:rPr>
              <w:t xml:space="preserve"> гормонов. Патология, связанная с нарушением синтеза гормонов гипоталамуса и гипофиза. Гормоны щитовидной железы. Проявление </w:t>
            </w:r>
            <w:proofErr w:type="spellStart"/>
            <w:r w:rsidRPr="003155C6">
              <w:rPr>
                <w:sz w:val="24"/>
                <w:szCs w:val="24"/>
              </w:rPr>
              <w:t>гипо</w:t>
            </w:r>
            <w:proofErr w:type="spellEnd"/>
            <w:r w:rsidRPr="003155C6">
              <w:rPr>
                <w:sz w:val="24"/>
                <w:szCs w:val="24"/>
              </w:rPr>
              <w:t xml:space="preserve">- и гиперфункции. Гормоны поджелудочной железы. Строение, синтез и механизм действия инсулина и глюкагона. Понятие о </w:t>
            </w:r>
            <w:proofErr w:type="spellStart"/>
            <w:r w:rsidRPr="003155C6">
              <w:rPr>
                <w:sz w:val="24"/>
                <w:szCs w:val="24"/>
              </w:rPr>
              <w:t>контринсулярных</w:t>
            </w:r>
            <w:proofErr w:type="spellEnd"/>
            <w:r w:rsidRPr="003155C6">
              <w:rPr>
                <w:sz w:val="24"/>
                <w:szCs w:val="24"/>
              </w:rPr>
              <w:t xml:space="preserve"> гормонах. Сахарный диабет: типы, механизм возникновения, </w:t>
            </w:r>
            <w:r w:rsidRPr="003155C6">
              <w:rPr>
                <w:snapToGrid w:val="0"/>
                <w:sz w:val="24"/>
                <w:szCs w:val="24"/>
              </w:rPr>
              <w:t>биохимические нарушения при сахарном диабете</w:t>
            </w:r>
            <w:r w:rsidRPr="003155C6">
              <w:rPr>
                <w:sz w:val="24"/>
                <w:szCs w:val="24"/>
              </w:rPr>
              <w:t>, основные симптомы. Диагностика сахарного диабета.</w:t>
            </w:r>
          </w:p>
          <w:p w:rsidR="006E097E" w:rsidRPr="003155C6" w:rsidRDefault="006E097E" w:rsidP="00390B08">
            <w:pPr>
              <w:ind w:left="34" w:hanging="34"/>
              <w:jc w:val="both"/>
              <w:rPr>
                <w:sz w:val="24"/>
                <w:szCs w:val="24"/>
              </w:rPr>
            </w:pPr>
            <w:r w:rsidRPr="003155C6">
              <w:rPr>
                <w:sz w:val="24"/>
                <w:szCs w:val="24"/>
              </w:rPr>
              <w:t xml:space="preserve">Гормоны коркового слоя надпочечников, общая характеристика. </w:t>
            </w:r>
            <w:proofErr w:type="spellStart"/>
            <w:r w:rsidRPr="003155C6">
              <w:rPr>
                <w:sz w:val="24"/>
                <w:szCs w:val="24"/>
              </w:rPr>
              <w:t>Глюкокортикостероиды</w:t>
            </w:r>
            <w:proofErr w:type="spellEnd"/>
            <w:r w:rsidRPr="003155C6">
              <w:rPr>
                <w:sz w:val="24"/>
                <w:szCs w:val="24"/>
              </w:rPr>
              <w:t xml:space="preserve">, представители, химическая природа, клетки-мишени, механизм действия, влияние на обмен веществ, регуляция секреции. Противовоспалительное и антиаллергическое действие </w:t>
            </w:r>
            <w:proofErr w:type="spellStart"/>
            <w:r w:rsidRPr="003155C6">
              <w:rPr>
                <w:sz w:val="24"/>
                <w:szCs w:val="24"/>
              </w:rPr>
              <w:t>глюкокортикостероидов</w:t>
            </w:r>
            <w:proofErr w:type="spellEnd"/>
            <w:r w:rsidRPr="003155C6">
              <w:rPr>
                <w:sz w:val="24"/>
                <w:szCs w:val="24"/>
              </w:rPr>
              <w:t xml:space="preserve">, их использование в фармакологии. </w:t>
            </w:r>
            <w:proofErr w:type="spellStart"/>
            <w:r w:rsidRPr="003155C6">
              <w:rPr>
                <w:sz w:val="24"/>
                <w:szCs w:val="24"/>
              </w:rPr>
              <w:t>Минералокортикостероиды</w:t>
            </w:r>
            <w:proofErr w:type="spellEnd"/>
            <w:r w:rsidRPr="003155C6">
              <w:rPr>
                <w:sz w:val="24"/>
                <w:szCs w:val="24"/>
              </w:rPr>
              <w:t xml:space="preserve"> (на примере альдостерона): химическая природа, клетки-мишени, механизм действия, физиологические эффекты, регуляция секреции. Гормоны мозгового слоя надпочечников (на примере адреналина): синтез, рецепторы гормонов, механизм действия. Физиологические эффекты адреналина. Половые гормоны, общее физиологическое действие. Женские половые гормоны (эстрогены и прогестерон), понятие о химической природе, клетки-мишени, механизм действия, специфическое действие гормона. Регуляция менструального цикла женщины. Мужские половые гормоны (тестостерон), понятие о химической природе, клетки-мишени, механизм действия, специфическое действие гормона. Простагландины, общая характеристика, представители, физиологическое действие, биохимические аспекты их влияния на обменные процессы.</w:t>
            </w:r>
          </w:p>
        </w:tc>
      </w:tr>
      <w:tr w:rsidR="006E097E" w:rsidRPr="003155C6" w:rsidTr="006E097E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7E" w:rsidRPr="003155C6" w:rsidRDefault="006E097E" w:rsidP="00390B08">
            <w:pPr>
              <w:rPr>
                <w:sz w:val="24"/>
                <w:szCs w:val="24"/>
              </w:rPr>
            </w:pPr>
            <w:r w:rsidRPr="003155C6">
              <w:rPr>
                <w:sz w:val="24"/>
                <w:szCs w:val="24"/>
              </w:rPr>
              <w:lastRenderedPageBreak/>
              <w:t>Витамины.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7E" w:rsidRPr="003155C6" w:rsidRDefault="006E097E" w:rsidP="00390B08">
            <w:pPr>
              <w:jc w:val="both"/>
              <w:rPr>
                <w:sz w:val="24"/>
                <w:szCs w:val="24"/>
              </w:rPr>
            </w:pPr>
            <w:r w:rsidRPr="003155C6">
              <w:rPr>
                <w:sz w:val="24"/>
                <w:szCs w:val="24"/>
              </w:rPr>
              <w:t xml:space="preserve">Витамины, </w:t>
            </w:r>
            <w:r w:rsidRPr="003155C6">
              <w:rPr>
                <w:snapToGrid w:val="0"/>
                <w:sz w:val="24"/>
                <w:szCs w:val="24"/>
              </w:rPr>
              <w:t xml:space="preserve">понятие, </w:t>
            </w:r>
            <w:r w:rsidRPr="003155C6">
              <w:rPr>
                <w:color w:val="000000"/>
                <w:sz w:val="24"/>
                <w:szCs w:val="24"/>
              </w:rPr>
              <w:t>алиментарные и вторичные авитаминозы и гиповитаминозы,</w:t>
            </w:r>
            <w:r w:rsidRPr="003155C6">
              <w:rPr>
                <w:snapToGrid w:val="0"/>
                <w:sz w:val="24"/>
                <w:szCs w:val="24"/>
              </w:rPr>
              <w:t xml:space="preserve"> классификация. </w:t>
            </w:r>
            <w:r w:rsidRPr="003155C6">
              <w:rPr>
                <w:sz w:val="24"/>
                <w:szCs w:val="24"/>
              </w:rPr>
              <w:t>Витамины группы</w:t>
            </w:r>
            <w:proofErr w:type="gramStart"/>
            <w:r w:rsidRPr="003155C6">
              <w:rPr>
                <w:sz w:val="24"/>
                <w:szCs w:val="24"/>
              </w:rPr>
              <w:t xml:space="preserve"> А</w:t>
            </w:r>
            <w:proofErr w:type="gramEnd"/>
            <w:r w:rsidRPr="003155C6">
              <w:rPr>
                <w:sz w:val="24"/>
                <w:szCs w:val="24"/>
              </w:rPr>
              <w:t xml:space="preserve">: строение, биологическая роль, распространение, суточная потребность. </w:t>
            </w:r>
            <w:proofErr w:type="spellStart"/>
            <w:r w:rsidRPr="003155C6">
              <w:rPr>
                <w:sz w:val="24"/>
                <w:szCs w:val="24"/>
              </w:rPr>
              <w:t>Гип</w:t>
            </w:r>
            <w:proofErr w:type="gramStart"/>
            <w:r w:rsidRPr="003155C6">
              <w:rPr>
                <w:sz w:val="24"/>
                <w:szCs w:val="24"/>
              </w:rPr>
              <w:t>о</w:t>
            </w:r>
            <w:proofErr w:type="spellEnd"/>
            <w:r w:rsidRPr="003155C6">
              <w:rPr>
                <w:sz w:val="24"/>
                <w:szCs w:val="24"/>
              </w:rPr>
              <w:t>-</w:t>
            </w:r>
            <w:proofErr w:type="gramEnd"/>
            <w:r w:rsidRPr="003155C6">
              <w:rPr>
                <w:sz w:val="24"/>
                <w:szCs w:val="24"/>
              </w:rPr>
              <w:t>, а- и гипервитаминоз. Витамины группы</w:t>
            </w:r>
            <w:proofErr w:type="gramStart"/>
            <w:r w:rsidRPr="003155C6">
              <w:rPr>
                <w:sz w:val="24"/>
                <w:szCs w:val="24"/>
              </w:rPr>
              <w:t xml:space="preserve"> К</w:t>
            </w:r>
            <w:proofErr w:type="gramEnd"/>
            <w:r w:rsidRPr="003155C6">
              <w:rPr>
                <w:sz w:val="24"/>
                <w:szCs w:val="24"/>
              </w:rPr>
              <w:t xml:space="preserve">: строение, биологическая роль, распространение в природе, суточная потребность, проявления недостаточности. </w:t>
            </w:r>
            <w:proofErr w:type="spellStart"/>
            <w:r w:rsidRPr="003155C6">
              <w:rPr>
                <w:sz w:val="24"/>
                <w:szCs w:val="24"/>
              </w:rPr>
              <w:t>Водорастворимый</w:t>
            </w:r>
            <w:proofErr w:type="spellEnd"/>
            <w:r w:rsidRPr="003155C6">
              <w:rPr>
                <w:sz w:val="24"/>
                <w:szCs w:val="24"/>
              </w:rPr>
              <w:t xml:space="preserve"> препарат. Роль в свертывании крови. Витамин</w:t>
            </w:r>
            <w:proofErr w:type="gramStart"/>
            <w:r w:rsidRPr="003155C6">
              <w:rPr>
                <w:sz w:val="24"/>
                <w:szCs w:val="24"/>
              </w:rPr>
              <w:t xml:space="preserve"> Е</w:t>
            </w:r>
            <w:proofErr w:type="gramEnd"/>
            <w:r w:rsidRPr="003155C6">
              <w:rPr>
                <w:sz w:val="24"/>
                <w:szCs w:val="24"/>
              </w:rPr>
              <w:t xml:space="preserve">: строение, биологическая роль, распространение в природе, суточная потребность. Проявление недостаточности. Витамины группы Д. Строение, биологическая роль, распространение в природе, суточная потребность. </w:t>
            </w:r>
            <w:proofErr w:type="spellStart"/>
            <w:r w:rsidRPr="003155C6">
              <w:rPr>
                <w:sz w:val="24"/>
                <w:szCs w:val="24"/>
              </w:rPr>
              <w:t>Гип</w:t>
            </w:r>
            <w:proofErr w:type="gramStart"/>
            <w:r w:rsidRPr="003155C6">
              <w:rPr>
                <w:sz w:val="24"/>
                <w:szCs w:val="24"/>
              </w:rPr>
              <w:t>о</w:t>
            </w:r>
            <w:proofErr w:type="spellEnd"/>
            <w:r w:rsidRPr="003155C6">
              <w:rPr>
                <w:sz w:val="24"/>
                <w:szCs w:val="24"/>
              </w:rPr>
              <w:t>-</w:t>
            </w:r>
            <w:proofErr w:type="gramEnd"/>
            <w:r w:rsidRPr="003155C6">
              <w:rPr>
                <w:sz w:val="24"/>
                <w:szCs w:val="24"/>
              </w:rPr>
              <w:t>, а- и гипервитаминозы. Профилактика рахита у детей.</w:t>
            </w:r>
          </w:p>
          <w:p w:rsidR="006E097E" w:rsidRPr="003155C6" w:rsidRDefault="006E097E" w:rsidP="00390B08">
            <w:pPr>
              <w:jc w:val="both"/>
              <w:rPr>
                <w:sz w:val="24"/>
                <w:szCs w:val="24"/>
              </w:rPr>
            </w:pPr>
            <w:r w:rsidRPr="003155C6">
              <w:rPr>
                <w:sz w:val="24"/>
                <w:szCs w:val="24"/>
              </w:rPr>
              <w:t xml:space="preserve">Витамины С и </w:t>
            </w:r>
            <w:proofErr w:type="gramStart"/>
            <w:r w:rsidRPr="003155C6">
              <w:rPr>
                <w:sz w:val="24"/>
                <w:szCs w:val="24"/>
              </w:rPr>
              <w:t>Р</w:t>
            </w:r>
            <w:proofErr w:type="gramEnd"/>
            <w:r w:rsidRPr="003155C6">
              <w:rPr>
                <w:sz w:val="24"/>
                <w:szCs w:val="24"/>
              </w:rPr>
              <w:t xml:space="preserve">, строение, биологическая роль, распространение в природе, суточная потребность. </w:t>
            </w:r>
            <w:proofErr w:type="spellStart"/>
            <w:r w:rsidRPr="003155C6">
              <w:rPr>
                <w:sz w:val="24"/>
                <w:szCs w:val="24"/>
              </w:rPr>
              <w:t>Гип</w:t>
            </w:r>
            <w:proofErr w:type="gramStart"/>
            <w:r w:rsidRPr="003155C6">
              <w:rPr>
                <w:sz w:val="24"/>
                <w:szCs w:val="24"/>
              </w:rPr>
              <w:t>о</w:t>
            </w:r>
            <w:proofErr w:type="spellEnd"/>
            <w:r w:rsidRPr="003155C6">
              <w:rPr>
                <w:sz w:val="24"/>
                <w:szCs w:val="24"/>
              </w:rPr>
              <w:t>-</w:t>
            </w:r>
            <w:proofErr w:type="gramEnd"/>
            <w:r w:rsidRPr="003155C6">
              <w:rPr>
                <w:sz w:val="24"/>
                <w:szCs w:val="24"/>
              </w:rPr>
              <w:t xml:space="preserve"> и авитаминозы. Витамин В</w:t>
            </w:r>
            <w:proofErr w:type="gramStart"/>
            <w:r w:rsidRPr="003155C6">
              <w:rPr>
                <w:sz w:val="24"/>
                <w:szCs w:val="24"/>
              </w:rPr>
              <w:t>1</w:t>
            </w:r>
            <w:proofErr w:type="gramEnd"/>
            <w:r w:rsidRPr="003155C6">
              <w:rPr>
                <w:sz w:val="24"/>
                <w:szCs w:val="24"/>
              </w:rPr>
              <w:t>: строение, биологическая роль, распространение в природе, суточная потребность. Авитаминоз. Витамины В2 и РР: строение (</w:t>
            </w:r>
            <w:proofErr w:type="spellStart"/>
            <w:r w:rsidRPr="003155C6">
              <w:rPr>
                <w:sz w:val="24"/>
                <w:szCs w:val="24"/>
              </w:rPr>
              <w:t>коферментные</w:t>
            </w:r>
            <w:proofErr w:type="spellEnd"/>
            <w:r w:rsidRPr="003155C6">
              <w:rPr>
                <w:sz w:val="24"/>
                <w:szCs w:val="24"/>
              </w:rPr>
              <w:t xml:space="preserve"> формы), биологическая роль, распространение в природе, суточная потребность, проявления </w:t>
            </w:r>
            <w:proofErr w:type="spellStart"/>
            <w:r w:rsidRPr="003155C6">
              <w:rPr>
                <w:sz w:val="24"/>
                <w:szCs w:val="24"/>
              </w:rPr>
              <w:t>гип</w:t>
            </w:r>
            <w:proofErr w:type="gramStart"/>
            <w:r w:rsidRPr="003155C6">
              <w:rPr>
                <w:sz w:val="24"/>
                <w:szCs w:val="24"/>
              </w:rPr>
              <w:t>о</w:t>
            </w:r>
            <w:proofErr w:type="spellEnd"/>
            <w:r w:rsidRPr="003155C6">
              <w:rPr>
                <w:sz w:val="24"/>
                <w:szCs w:val="24"/>
              </w:rPr>
              <w:t>-</w:t>
            </w:r>
            <w:proofErr w:type="gramEnd"/>
            <w:r w:rsidRPr="003155C6">
              <w:rPr>
                <w:sz w:val="24"/>
                <w:szCs w:val="24"/>
              </w:rPr>
              <w:t xml:space="preserve"> и авитаминозов. Витамин В</w:t>
            </w:r>
            <w:proofErr w:type="gramStart"/>
            <w:r w:rsidRPr="003155C6">
              <w:rPr>
                <w:sz w:val="24"/>
                <w:szCs w:val="24"/>
              </w:rPr>
              <w:t>6</w:t>
            </w:r>
            <w:proofErr w:type="gramEnd"/>
            <w:r w:rsidRPr="003155C6">
              <w:rPr>
                <w:sz w:val="24"/>
                <w:szCs w:val="24"/>
              </w:rPr>
              <w:t xml:space="preserve">: строение, биологическая роль, распространение в природе, суточная потребность. Проявления гиповитаминоза. Биотин. Пантотеновая кислота. Строение, биологическая роль (примеры реакций </w:t>
            </w:r>
            <w:proofErr w:type="spellStart"/>
            <w:r w:rsidRPr="003155C6">
              <w:rPr>
                <w:sz w:val="24"/>
                <w:szCs w:val="24"/>
              </w:rPr>
              <w:t>карбоксилирования</w:t>
            </w:r>
            <w:proofErr w:type="spellEnd"/>
            <w:r w:rsidRPr="003155C6">
              <w:rPr>
                <w:sz w:val="24"/>
                <w:szCs w:val="24"/>
              </w:rPr>
              <w:t xml:space="preserve">), распространение в природе, проявления </w:t>
            </w:r>
            <w:proofErr w:type="spellStart"/>
            <w:r w:rsidRPr="003155C6">
              <w:rPr>
                <w:sz w:val="24"/>
                <w:szCs w:val="24"/>
              </w:rPr>
              <w:t>гип</w:t>
            </w:r>
            <w:proofErr w:type="gramStart"/>
            <w:r w:rsidRPr="003155C6">
              <w:rPr>
                <w:sz w:val="24"/>
                <w:szCs w:val="24"/>
              </w:rPr>
              <w:t>о</w:t>
            </w:r>
            <w:proofErr w:type="spellEnd"/>
            <w:r w:rsidRPr="003155C6">
              <w:rPr>
                <w:sz w:val="24"/>
                <w:szCs w:val="24"/>
              </w:rPr>
              <w:t>-</w:t>
            </w:r>
            <w:proofErr w:type="gramEnd"/>
            <w:r w:rsidRPr="003155C6">
              <w:rPr>
                <w:sz w:val="24"/>
                <w:szCs w:val="24"/>
              </w:rPr>
              <w:t xml:space="preserve"> и авитаминозов. </w:t>
            </w:r>
            <w:proofErr w:type="spellStart"/>
            <w:r w:rsidRPr="003155C6">
              <w:rPr>
                <w:sz w:val="24"/>
                <w:szCs w:val="24"/>
              </w:rPr>
              <w:t>Фолиевая</w:t>
            </w:r>
            <w:proofErr w:type="spellEnd"/>
            <w:r w:rsidRPr="003155C6">
              <w:rPr>
                <w:sz w:val="24"/>
                <w:szCs w:val="24"/>
              </w:rPr>
              <w:t xml:space="preserve"> кислота. Строение, </w:t>
            </w:r>
            <w:proofErr w:type="spellStart"/>
            <w:r w:rsidRPr="003155C6">
              <w:rPr>
                <w:sz w:val="24"/>
                <w:szCs w:val="24"/>
              </w:rPr>
              <w:t>коферментные</w:t>
            </w:r>
            <w:proofErr w:type="spellEnd"/>
            <w:r w:rsidRPr="003155C6">
              <w:rPr>
                <w:sz w:val="24"/>
                <w:szCs w:val="24"/>
              </w:rPr>
              <w:t xml:space="preserve"> формы, биологическая роль, распространение в природе. Суточная потребность, проявления </w:t>
            </w:r>
            <w:proofErr w:type="spellStart"/>
            <w:r w:rsidRPr="003155C6">
              <w:rPr>
                <w:sz w:val="24"/>
                <w:szCs w:val="24"/>
              </w:rPr>
              <w:t>гип</w:t>
            </w:r>
            <w:proofErr w:type="gramStart"/>
            <w:r w:rsidRPr="003155C6">
              <w:rPr>
                <w:sz w:val="24"/>
                <w:szCs w:val="24"/>
              </w:rPr>
              <w:t>о</w:t>
            </w:r>
            <w:proofErr w:type="spellEnd"/>
            <w:r w:rsidRPr="003155C6">
              <w:rPr>
                <w:sz w:val="24"/>
                <w:szCs w:val="24"/>
              </w:rPr>
              <w:t>-</w:t>
            </w:r>
            <w:proofErr w:type="gramEnd"/>
            <w:r w:rsidRPr="003155C6">
              <w:rPr>
                <w:sz w:val="24"/>
                <w:szCs w:val="24"/>
              </w:rPr>
              <w:t xml:space="preserve"> и авитаминоза. Сульфаниламидные препараты как антиметаболиты. Витамин В12. Строение, биологическая роль, распространение в природе, суточная потребность. Пернициозная анемия.</w:t>
            </w:r>
            <w:r w:rsidRPr="003155C6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</w:tc>
      </w:tr>
      <w:tr w:rsidR="006E097E" w:rsidRPr="003155C6" w:rsidTr="006E097E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7E" w:rsidRPr="003155C6" w:rsidRDefault="006E097E" w:rsidP="00390B08">
            <w:pPr>
              <w:rPr>
                <w:sz w:val="24"/>
                <w:szCs w:val="24"/>
              </w:rPr>
            </w:pPr>
            <w:r w:rsidRPr="003155C6">
              <w:rPr>
                <w:sz w:val="24"/>
                <w:szCs w:val="24"/>
              </w:rPr>
              <w:t xml:space="preserve">Кровь.  </w:t>
            </w:r>
          </w:p>
          <w:p w:rsidR="006E097E" w:rsidRPr="003155C6" w:rsidRDefault="006E097E" w:rsidP="00390B08">
            <w:pPr>
              <w:rPr>
                <w:sz w:val="24"/>
                <w:szCs w:val="24"/>
              </w:rPr>
            </w:pPr>
            <w:r w:rsidRPr="003155C6">
              <w:rPr>
                <w:sz w:val="24"/>
                <w:szCs w:val="24"/>
              </w:rPr>
              <w:t>.</w:t>
            </w:r>
          </w:p>
          <w:p w:rsidR="006E097E" w:rsidRPr="003155C6" w:rsidRDefault="006E097E" w:rsidP="00390B08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7E" w:rsidRPr="003155C6" w:rsidRDefault="006E097E" w:rsidP="00390B08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3155C6">
              <w:rPr>
                <w:spacing w:val="-4"/>
                <w:sz w:val="24"/>
                <w:szCs w:val="24"/>
              </w:rPr>
              <w:t>Кровь – ин</w:t>
            </w:r>
            <w:r w:rsidRPr="003155C6">
              <w:rPr>
                <w:spacing w:val="-4"/>
                <w:sz w:val="24"/>
                <w:szCs w:val="24"/>
              </w:rPr>
              <w:softHyphen/>
              <w:t>тег</w:t>
            </w:r>
            <w:r w:rsidRPr="003155C6">
              <w:rPr>
                <w:spacing w:val="-4"/>
                <w:sz w:val="24"/>
                <w:szCs w:val="24"/>
              </w:rPr>
              <w:softHyphen/>
              <w:t>ри</w:t>
            </w:r>
            <w:r w:rsidRPr="003155C6">
              <w:rPr>
                <w:spacing w:val="-4"/>
                <w:sz w:val="24"/>
                <w:szCs w:val="24"/>
              </w:rPr>
              <w:softHyphen/>
              <w:t>рую</w:t>
            </w:r>
            <w:r w:rsidRPr="003155C6">
              <w:rPr>
                <w:spacing w:val="-4"/>
                <w:sz w:val="24"/>
                <w:szCs w:val="24"/>
              </w:rPr>
              <w:softHyphen/>
              <w:t>щая часть внут</w:t>
            </w:r>
            <w:r w:rsidRPr="003155C6">
              <w:rPr>
                <w:spacing w:val="-4"/>
                <w:sz w:val="24"/>
                <w:szCs w:val="24"/>
              </w:rPr>
              <w:softHyphen/>
              <w:t>рен</w:t>
            </w:r>
            <w:r w:rsidRPr="003155C6">
              <w:rPr>
                <w:spacing w:val="-4"/>
                <w:sz w:val="24"/>
                <w:szCs w:val="24"/>
              </w:rPr>
              <w:softHyphen/>
              <w:t>ней сре</w:t>
            </w:r>
            <w:r w:rsidRPr="003155C6">
              <w:rPr>
                <w:spacing w:val="-4"/>
                <w:sz w:val="24"/>
                <w:szCs w:val="24"/>
              </w:rPr>
              <w:softHyphen/>
              <w:t>ды ор</w:t>
            </w:r>
            <w:r w:rsidRPr="003155C6">
              <w:rPr>
                <w:spacing w:val="-4"/>
                <w:sz w:val="24"/>
                <w:szCs w:val="24"/>
              </w:rPr>
              <w:softHyphen/>
              <w:t>га</w:t>
            </w:r>
            <w:r w:rsidRPr="003155C6">
              <w:rPr>
                <w:spacing w:val="-4"/>
                <w:sz w:val="24"/>
                <w:szCs w:val="24"/>
              </w:rPr>
              <w:softHyphen/>
              <w:t>низ</w:t>
            </w:r>
            <w:r w:rsidRPr="003155C6">
              <w:rPr>
                <w:spacing w:val="-4"/>
                <w:sz w:val="24"/>
                <w:szCs w:val="24"/>
              </w:rPr>
              <w:softHyphen/>
              <w:t xml:space="preserve">ма. Функции и состав крови. </w:t>
            </w:r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Осмотическое и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онкотическое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 давление крови.</w:t>
            </w:r>
            <w:r w:rsidRPr="003155C6">
              <w:rPr>
                <w:spacing w:val="-4"/>
                <w:sz w:val="24"/>
                <w:szCs w:val="24"/>
              </w:rPr>
              <w:t xml:space="preserve"> </w:t>
            </w:r>
            <w:r w:rsidRPr="003155C6">
              <w:rPr>
                <w:sz w:val="24"/>
                <w:szCs w:val="24"/>
              </w:rPr>
              <w:t>Общая характеристика белков крови, их функции, содержание общего белка в плазме крови, его изменения при патологических состояниях (</w:t>
            </w:r>
            <w:proofErr w:type="spellStart"/>
            <w:r w:rsidRPr="003155C6">
              <w:rPr>
                <w:sz w:val="24"/>
                <w:szCs w:val="24"/>
              </w:rPr>
              <w:t>гип</w:t>
            </w:r>
            <w:proofErr w:type="gramStart"/>
            <w:r w:rsidRPr="003155C6">
              <w:rPr>
                <w:sz w:val="24"/>
                <w:szCs w:val="24"/>
              </w:rPr>
              <w:t>о</w:t>
            </w:r>
            <w:proofErr w:type="spellEnd"/>
            <w:r w:rsidRPr="003155C6">
              <w:rPr>
                <w:sz w:val="24"/>
                <w:szCs w:val="24"/>
              </w:rPr>
              <w:t>-</w:t>
            </w:r>
            <w:proofErr w:type="gramEnd"/>
            <w:r w:rsidRPr="003155C6">
              <w:rPr>
                <w:sz w:val="24"/>
                <w:szCs w:val="24"/>
              </w:rPr>
              <w:t xml:space="preserve"> и </w:t>
            </w:r>
            <w:proofErr w:type="spellStart"/>
            <w:r w:rsidRPr="003155C6">
              <w:rPr>
                <w:sz w:val="24"/>
                <w:szCs w:val="24"/>
              </w:rPr>
              <w:t>гиперпротеинемия</w:t>
            </w:r>
            <w:proofErr w:type="spellEnd"/>
            <w:r w:rsidRPr="003155C6">
              <w:rPr>
                <w:sz w:val="24"/>
                <w:szCs w:val="24"/>
              </w:rPr>
              <w:t xml:space="preserve">). Характеристика отдельных белков плазмы по </w:t>
            </w:r>
            <w:r w:rsidRPr="003155C6">
              <w:rPr>
                <w:sz w:val="24"/>
                <w:szCs w:val="24"/>
              </w:rPr>
              <w:lastRenderedPageBreak/>
              <w:t xml:space="preserve">фракциям и их значение (альбумины, глобулины, α1-антитрипсин, </w:t>
            </w:r>
            <w:proofErr w:type="spellStart"/>
            <w:r w:rsidRPr="003155C6">
              <w:rPr>
                <w:sz w:val="24"/>
                <w:szCs w:val="24"/>
              </w:rPr>
              <w:t>гаптоглобин</w:t>
            </w:r>
            <w:proofErr w:type="spellEnd"/>
            <w:r w:rsidRPr="003155C6">
              <w:rPr>
                <w:sz w:val="24"/>
                <w:szCs w:val="24"/>
              </w:rPr>
              <w:t xml:space="preserve">, </w:t>
            </w:r>
            <w:proofErr w:type="spellStart"/>
            <w:r w:rsidRPr="003155C6">
              <w:rPr>
                <w:sz w:val="24"/>
                <w:szCs w:val="24"/>
              </w:rPr>
              <w:t>орозомукоид</w:t>
            </w:r>
            <w:proofErr w:type="spellEnd"/>
            <w:r w:rsidRPr="003155C6">
              <w:rPr>
                <w:sz w:val="24"/>
                <w:szCs w:val="24"/>
              </w:rPr>
              <w:t xml:space="preserve">, α1-фетопротеин, </w:t>
            </w:r>
            <w:proofErr w:type="spellStart"/>
            <w:r w:rsidRPr="003155C6">
              <w:rPr>
                <w:sz w:val="24"/>
                <w:szCs w:val="24"/>
              </w:rPr>
              <w:t>гемопекин</w:t>
            </w:r>
            <w:proofErr w:type="spellEnd"/>
            <w:r w:rsidRPr="003155C6">
              <w:rPr>
                <w:sz w:val="24"/>
                <w:szCs w:val="24"/>
              </w:rPr>
              <w:t xml:space="preserve">, </w:t>
            </w:r>
            <w:proofErr w:type="spellStart"/>
            <w:r w:rsidRPr="003155C6">
              <w:rPr>
                <w:sz w:val="24"/>
                <w:szCs w:val="24"/>
              </w:rPr>
              <w:t>трансферрин</w:t>
            </w:r>
            <w:proofErr w:type="spellEnd"/>
            <w:r w:rsidRPr="003155C6">
              <w:rPr>
                <w:sz w:val="24"/>
                <w:szCs w:val="24"/>
              </w:rPr>
              <w:t xml:space="preserve">, </w:t>
            </w:r>
            <w:proofErr w:type="spellStart"/>
            <w:r w:rsidRPr="003155C6">
              <w:rPr>
                <w:sz w:val="24"/>
                <w:szCs w:val="24"/>
              </w:rPr>
              <w:t>церулоплазмин</w:t>
            </w:r>
            <w:proofErr w:type="spellEnd"/>
            <w:r w:rsidRPr="003155C6">
              <w:rPr>
                <w:sz w:val="24"/>
                <w:szCs w:val="24"/>
              </w:rPr>
              <w:t xml:space="preserve">, α2-макроглобулин, интерферон, ЛПНП). </w:t>
            </w:r>
            <w:proofErr w:type="spellStart"/>
            <w:r w:rsidRPr="003155C6">
              <w:rPr>
                <w:sz w:val="24"/>
                <w:szCs w:val="24"/>
              </w:rPr>
              <w:t>Диспротеинемии</w:t>
            </w:r>
            <w:proofErr w:type="spellEnd"/>
            <w:r w:rsidRPr="003155C6">
              <w:rPr>
                <w:sz w:val="24"/>
                <w:szCs w:val="24"/>
              </w:rPr>
              <w:t xml:space="preserve">. Характеристика белков острой фазы воспаления, биологическое значение </w:t>
            </w:r>
            <w:proofErr w:type="spellStart"/>
            <w:r w:rsidRPr="003155C6">
              <w:rPr>
                <w:sz w:val="24"/>
                <w:szCs w:val="24"/>
              </w:rPr>
              <w:t>С-реактивого</w:t>
            </w:r>
            <w:proofErr w:type="spellEnd"/>
            <w:r w:rsidRPr="003155C6">
              <w:rPr>
                <w:sz w:val="24"/>
                <w:szCs w:val="24"/>
              </w:rPr>
              <w:t xml:space="preserve"> белка. Патологические белки плазмы крови (</w:t>
            </w:r>
            <w:proofErr w:type="spellStart"/>
            <w:r w:rsidRPr="003155C6">
              <w:rPr>
                <w:sz w:val="24"/>
                <w:szCs w:val="24"/>
              </w:rPr>
              <w:t>криоглобулин</w:t>
            </w:r>
            <w:proofErr w:type="spellEnd"/>
            <w:r w:rsidRPr="003155C6">
              <w:rPr>
                <w:sz w:val="24"/>
                <w:szCs w:val="24"/>
              </w:rPr>
              <w:t xml:space="preserve">, </w:t>
            </w:r>
            <w:proofErr w:type="spellStart"/>
            <w:r w:rsidRPr="003155C6">
              <w:rPr>
                <w:sz w:val="24"/>
                <w:szCs w:val="24"/>
              </w:rPr>
              <w:t>альфа-фетопротеин</w:t>
            </w:r>
            <w:proofErr w:type="spellEnd"/>
            <w:r w:rsidRPr="003155C6">
              <w:rPr>
                <w:sz w:val="24"/>
                <w:szCs w:val="24"/>
              </w:rPr>
              <w:t xml:space="preserve">). </w:t>
            </w:r>
            <w:r w:rsidRPr="003155C6">
              <w:rPr>
                <w:spacing w:val="-4"/>
                <w:sz w:val="24"/>
                <w:szCs w:val="24"/>
              </w:rPr>
              <w:t>Ме</w:t>
            </w:r>
            <w:r w:rsidRPr="003155C6">
              <w:rPr>
                <w:spacing w:val="-4"/>
                <w:sz w:val="24"/>
                <w:szCs w:val="24"/>
              </w:rPr>
              <w:softHyphen/>
              <w:t>то</w:t>
            </w:r>
            <w:r w:rsidRPr="003155C6">
              <w:rPr>
                <w:spacing w:val="-4"/>
                <w:sz w:val="24"/>
                <w:szCs w:val="24"/>
              </w:rPr>
              <w:softHyphen/>
              <w:t>ды ко</w:t>
            </w:r>
            <w:r w:rsidRPr="003155C6">
              <w:rPr>
                <w:spacing w:val="-4"/>
                <w:sz w:val="24"/>
                <w:szCs w:val="24"/>
              </w:rPr>
              <w:softHyphen/>
              <w:t>личе</w:t>
            </w:r>
            <w:r w:rsidRPr="003155C6">
              <w:rPr>
                <w:spacing w:val="-4"/>
                <w:sz w:val="24"/>
                <w:szCs w:val="24"/>
              </w:rPr>
              <w:softHyphen/>
              <w:t>ст</w:t>
            </w:r>
            <w:r w:rsidRPr="003155C6">
              <w:rPr>
                <w:spacing w:val="-4"/>
                <w:sz w:val="24"/>
                <w:szCs w:val="24"/>
              </w:rPr>
              <w:softHyphen/>
              <w:t>вен</w:t>
            </w:r>
            <w:r w:rsidRPr="003155C6">
              <w:rPr>
                <w:spacing w:val="-4"/>
                <w:sz w:val="24"/>
                <w:szCs w:val="24"/>
              </w:rPr>
              <w:softHyphen/>
              <w:t>но</w:t>
            </w:r>
            <w:r w:rsidRPr="003155C6">
              <w:rPr>
                <w:spacing w:val="-4"/>
                <w:sz w:val="24"/>
                <w:szCs w:val="24"/>
              </w:rPr>
              <w:softHyphen/>
              <w:t>го ана</w:t>
            </w:r>
            <w:r w:rsidRPr="003155C6">
              <w:rPr>
                <w:spacing w:val="-4"/>
                <w:sz w:val="24"/>
                <w:szCs w:val="24"/>
              </w:rPr>
              <w:softHyphen/>
              <w:t>ли</w:t>
            </w:r>
            <w:r w:rsidRPr="003155C6">
              <w:rPr>
                <w:spacing w:val="-4"/>
                <w:sz w:val="24"/>
                <w:szCs w:val="24"/>
              </w:rPr>
              <w:softHyphen/>
              <w:t>за бел</w:t>
            </w:r>
            <w:r w:rsidRPr="003155C6">
              <w:rPr>
                <w:spacing w:val="-4"/>
                <w:sz w:val="24"/>
                <w:szCs w:val="24"/>
              </w:rPr>
              <w:softHyphen/>
              <w:t>ко</w:t>
            </w:r>
            <w:r w:rsidRPr="003155C6">
              <w:rPr>
                <w:spacing w:val="-4"/>
                <w:sz w:val="24"/>
                <w:szCs w:val="24"/>
              </w:rPr>
              <w:softHyphen/>
              <w:t>вых фрак</w:t>
            </w:r>
            <w:r w:rsidRPr="003155C6">
              <w:rPr>
                <w:spacing w:val="-4"/>
                <w:sz w:val="24"/>
                <w:szCs w:val="24"/>
              </w:rPr>
              <w:softHyphen/>
              <w:t>ций кро</w:t>
            </w:r>
            <w:r w:rsidRPr="003155C6">
              <w:rPr>
                <w:spacing w:val="-4"/>
                <w:sz w:val="24"/>
                <w:szCs w:val="24"/>
              </w:rPr>
              <w:softHyphen/>
              <w:t>ви, их ин</w:t>
            </w:r>
            <w:r w:rsidRPr="003155C6">
              <w:rPr>
                <w:spacing w:val="-4"/>
                <w:sz w:val="24"/>
                <w:szCs w:val="24"/>
              </w:rPr>
              <w:softHyphen/>
              <w:t>фор</w:t>
            </w:r>
            <w:r w:rsidRPr="003155C6">
              <w:rPr>
                <w:spacing w:val="-4"/>
                <w:sz w:val="24"/>
                <w:szCs w:val="24"/>
              </w:rPr>
              <w:softHyphen/>
              <w:t>ма</w:t>
            </w:r>
            <w:r w:rsidRPr="003155C6">
              <w:rPr>
                <w:spacing w:val="-4"/>
                <w:sz w:val="24"/>
                <w:szCs w:val="24"/>
              </w:rPr>
              <w:softHyphen/>
              <w:t>тив</w:t>
            </w:r>
            <w:r w:rsidRPr="003155C6">
              <w:rPr>
                <w:spacing w:val="-4"/>
                <w:sz w:val="24"/>
                <w:szCs w:val="24"/>
              </w:rPr>
              <w:softHyphen/>
              <w:t>ность. Не</w:t>
            </w:r>
            <w:r w:rsidRPr="003155C6">
              <w:rPr>
                <w:spacing w:val="-4"/>
                <w:sz w:val="24"/>
                <w:szCs w:val="24"/>
              </w:rPr>
              <w:softHyphen/>
              <w:t>бел</w:t>
            </w:r>
            <w:r w:rsidRPr="003155C6">
              <w:rPr>
                <w:spacing w:val="-4"/>
                <w:sz w:val="24"/>
                <w:szCs w:val="24"/>
              </w:rPr>
              <w:softHyphen/>
              <w:t>ко</w:t>
            </w:r>
            <w:r w:rsidRPr="003155C6">
              <w:rPr>
                <w:spacing w:val="-4"/>
                <w:sz w:val="24"/>
                <w:szCs w:val="24"/>
              </w:rPr>
              <w:softHyphen/>
              <w:t>вые ор</w:t>
            </w:r>
            <w:r w:rsidRPr="003155C6">
              <w:rPr>
                <w:spacing w:val="-4"/>
                <w:sz w:val="24"/>
                <w:szCs w:val="24"/>
              </w:rPr>
              <w:softHyphen/>
              <w:t>га</w:t>
            </w:r>
            <w:r w:rsidRPr="003155C6">
              <w:rPr>
                <w:spacing w:val="-4"/>
                <w:sz w:val="24"/>
                <w:szCs w:val="24"/>
              </w:rPr>
              <w:softHyphen/>
              <w:t>ни</w:t>
            </w:r>
            <w:r w:rsidRPr="003155C6">
              <w:rPr>
                <w:spacing w:val="-4"/>
                <w:sz w:val="24"/>
                <w:szCs w:val="24"/>
              </w:rPr>
              <w:softHyphen/>
              <w:t>че</w:t>
            </w:r>
            <w:r w:rsidRPr="003155C6">
              <w:rPr>
                <w:spacing w:val="-4"/>
                <w:sz w:val="24"/>
                <w:szCs w:val="24"/>
              </w:rPr>
              <w:softHyphen/>
              <w:t>ские ком</w:t>
            </w:r>
            <w:r w:rsidRPr="003155C6">
              <w:rPr>
                <w:spacing w:val="-4"/>
                <w:sz w:val="24"/>
                <w:szCs w:val="24"/>
              </w:rPr>
              <w:softHyphen/>
              <w:t>по</w:t>
            </w:r>
            <w:r w:rsidRPr="003155C6">
              <w:rPr>
                <w:spacing w:val="-4"/>
                <w:sz w:val="24"/>
                <w:szCs w:val="24"/>
              </w:rPr>
              <w:softHyphen/>
              <w:t>нен</w:t>
            </w:r>
            <w:r w:rsidRPr="003155C6">
              <w:rPr>
                <w:spacing w:val="-4"/>
                <w:sz w:val="24"/>
                <w:szCs w:val="24"/>
              </w:rPr>
              <w:softHyphen/>
              <w:t>ты плаз</w:t>
            </w:r>
            <w:r w:rsidRPr="003155C6">
              <w:rPr>
                <w:spacing w:val="-4"/>
                <w:sz w:val="24"/>
                <w:szCs w:val="24"/>
              </w:rPr>
              <w:softHyphen/>
              <w:t>мы. Ми</w:t>
            </w:r>
            <w:r w:rsidRPr="003155C6">
              <w:rPr>
                <w:spacing w:val="-4"/>
                <w:sz w:val="24"/>
                <w:szCs w:val="24"/>
              </w:rPr>
              <w:softHyphen/>
              <w:t>не</w:t>
            </w:r>
            <w:r w:rsidRPr="003155C6">
              <w:rPr>
                <w:spacing w:val="-4"/>
                <w:sz w:val="24"/>
                <w:szCs w:val="24"/>
              </w:rPr>
              <w:softHyphen/>
              <w:t>раль</w:t>
            </w:r>
            <w:r w:rsidRPr="003155C6">
              <w:rPr>
                <w:spacing w:val="-4"/>
                <w:sz w:val="24"/>
                <w:szCs w:val="24"/>
              </w:rPr>
              <w:softHyphen/>
              <w:t>ные ком</w:t>
            </w:r>
            <w:r w:rsidRPr="003155C6">
              <w:rPr>
                <w:spacing w:val="-4"/>
                <w:sz w:val="24"/>
                <w:szCs w:val="24"/>
              </w:rPr>
              <w:softHyphen/>
              <w:t>по</w:t>
            </w:r>
            <w:r w:rsidRPr="003155C6">
              <w:rPr>
                <w:spacing w:val="-4"/>
                <w:sz w:val="24"/>
                <w:szCs w:val="24"/>
              </w:rPr>
              <w:softHyphen/>
              <w:t>нен</w:t>
            </w:r>
            <w:r w:rsidRPr="003155C6">
              <w:rPr>
                <w:spacing w:val="-4"/>
                <w:sz w:val="24"/>
                <w:szCs w:val="24"/>
              </w:rPr>
              <w:softHyphen/>
              <w:t>ты кро</w:t>
            </w:r>
            <w:r w:rsidRPr="003155C6">
              <w:rPr>
                <w:spacing w:val="-4"/>
                <w:sz w:val="24"/>
                <w:szCs w:val="24"/>
              </w:rPr>
              <w:softHyphen/>
              <w:t xml:space="preserve">ви. </w:t>
            </w:r>
            <w:r w:rsidRPr="003155C6">
              <w:rPr>
                <w:sz w:val="24"/>
                <w:szCs w:val="24"/>
              </w:rPr>
              <w:t>Ферменты плазмы крови, их значение для диагностики патологических состояний.</w:t>
            </w:r>
          </w:p>
          <w:p w:rsidR="006E097E" w:rsidRPr="003155C6" w:rsidRDefault="006E097E" w:rsidP="00390B08">
            <w:pPr>
              <w:jc w:val="both"/>
              <w:rPr>
                <w:sz w:val="24"/>
                <w:szCs w:val="24"/>
              </w:rPr>
            </w:pPr>
            <w:r w:rsidRPr="003155C6">
              <w:rPr>
                <w:spacing w:val="-4"/>
                <w:sz w:val="24"/>
                <w:szCs w:val="24"/>
              </w:rPr>
              <w:t xml:space="preserve">Характеристика основных плазменных и клеточных факторов </w:t>
            </w:r>
            <w:proofErr w:type="spellStart"/>
            <w:r w:rsidRPr="003155C6">
              <w:rPr>
                <w:spacing w:val="-4"/>
                <w:sz w:val="24"/>
                <w:szCs w:val="24"/>
              </w:rPr>
              <w:t>гемокоагуляции</w:t>
            </w:r>
            <w:proofErr w:type="spellEnd"/>
            <w:r w:rsidRPr="003155C6">
              <w:rPr>
                <w:spacing w:val="-4"/>
                <w:sz w:val="24"/>
                <w:szCs w:val="24"/>
              </w:rPr>
              <w:t xml:space="preserve">. Внутренний и внешний пути свертывания крови. Компоненты, принципы активации и последовательность функционирования ферментных компонентов </w:t>
            </w:r>
            <w:proofErr w:type="spellStart"/>
            <w:r w:rsidRPr="003155C6">
              <w:rPr>
                <w:spacing w:val="-4"/>
                <w:sz w:val="24"/>
                <w:szCs w:val="24"/>
              </w:rPr>
              <w:t>прокоагуляторного</w:t>
            </w:r>
            <w:proofErr w:type="spellEnd"/>
            <w:r w:rsidRPr="003155C6">
              <w:rPr>
                <w:spacing w:val="-4"/>
                <w:sz w:val="24"/>
                <w:szCs w:val="24"/>
              </w:rPr>
              <w:t xml:space="preserve"> пути. Роль витамина К. Основные механизмы </w:t>
            </w:r>
            <w:proofErr w:type="spellStart"/>
            <w:r w:rsidRPr="003155C6">
              <w:rPr>
                <w:spacing w:val="-4"/>
                <w:sz w:val="24"/>
                <w:szCs w:val="24"/>
              </w:rPr>
              <w:t>фибринолиза</w:t>
            </w:r>
            <w:proofErr w:type="spellEnd"/>
            <w:r w:rsidRPr="003155C6">
              <w:rPr>
                <w:spacing w:val="-4"/>
                <w:sz w:val="24"/>
                <w:szCs w:val="24"/>
              </w:rPr>
              <w:t xml:space="preserve">. Активаторы </w:t>
            </w:r>
            <w:proofErr w:type="spellStart"/>
            <w:r w:rsidRPr="003155C6">
              <w:rPr>
                <w:spacing w:val="-4"/>
                <w:sz w:val="24"/>
                <w:szCs w:val="24"/>
              </w:rPr>
              <w:t>плазминогена</w:t>
            </w:r>
            <w:proofErr w:type="spellEnd"/>
            <w:r w:rsidRPr="003155C6">
              <w:rPr>
                <w:spacing w:val="-4"/>
                <w:sz w:val="24"/>
                <w:szCs w:val="24"/>
              </w:rPr>
              <w:t xml:space="preserve"> как </w:t>
            </w:r>
            <w:proofErr w:type="spellStart"/>
            <w:r w:rsidRPr="003155C6">
              <w:rPr>
                <w:spacing w:val="-4"/>
                <w:sz w:val="24"/>
                <w:szCs w:val="24"/>
              </w:rPr>
              <w:t>тромболитические</w:t>
            </w:r>
            <w:proofErr w:type="spellEnd"/>
            <w:r w:rsidRPr="003155C6">
              <w:rPr>
                <w:spacing w:val="-4"/>
                <w:sz w:val="24"/>
                <w:szCs w:val="24"/>
              </w:rPr>
              <w:t xml:space="preserve"> средства. Основные антикоагулянты крови: </w:t>
            </w:r>
            <w:proofErr w:type="spellStart"/>
            <w:r w:rsidRPr="003155C6">
              <w:rPr>
                <w:spacing w:val="-4"/>
                <w:sz w:val="24"/>
                <w:szCs w:val="24"/>
              </w:rPr>
              <w:t>антитромбин</w:t>
            </w:r>
            <w:proofErr w:type="spellEnd"/>
            <w:r w:rsidRPr="003155C6">
              <w:rPr>
                <w:spacing w:val="-4"/>
                <w:sz w:val="24"/>
                <w:szCs w:val="24"/>
              </w:rPr>
              <w:t xml:space="preserve"> ІІІ, </w:t>
            </w:r>
            <w:proofErr w:type="spellStart"/>
            <w:r w:rsidRPr="003155C6">
              <w:rPr>
                <w:spacing w:val="-4"/>
                <w:sz w:val="24"/>
                <w:szCs w:val="24"/>
              </w:rPr>
              <w:t>макроглобулин</w:t>
            </w:r>
            <w:proofErr w:type="spellEnd"/>
            <w:r w:rsidRPr="003155C6">
              <w:rPr>
                <w:spacing w:val="-4"/>
                <w:sz w:val="24"/>
                <w:szCs w:val="24"/>
              </w:rPr>
              <w:t xml:space="preserve">, </w:t>
            </w:r>
            <w:proofErr w:type="spellStart"/>
            <w:r w:rsidRPr="003155C6">
              <w:rPr>
                <w:spacing w:val="-4"/>
                <w:sz w:val="24"/>
                <w:szCs w:val="24"/>
              </w:rPr>
              <w:t>антиконвертин</w:t>
            </w:r>
            <w:proofErr w:type="spellEnd"/>
            <w:r w:rsidRPr="003155C6">
              <w:rPr>
                <w:spacing w:val="-4"/>
                <w:sz w:val="24"/>
                <w:szCs w:val="24"/>
              </w:rPr>
              <w:t xml:space="preserve">. </w:t>
            </w:r>
            <w:proofErr w:type="spellStart"/>
            <w:r w:rsidRPr="003155C6">
              <w:rPr>
                <w:spacing w:val="-4"/>
                <w:sz w:val="24"/>
                <w:szCs w:val="24"/>
              </w:rPr>
              <w:t>Антикоагулянтный</w:t>
            </w:r>
            <w:proofErr w:type="spellEnd"/>
            <w:r w:rsidRPr="003155C6">
              <w:rPr>
                <w:spacing w:val="-4"/>
                <w:sz w:val="24"/>
                <w:szCs w:val="24"/>
              </w:rPr>
              <w:t xml:space="preserve"> путь. </w:t>
            </w:r>
            <w:proofErr w:type="spellStart"/>
            <w:r w:rsidRPr="003155C6">
              <w:rPr>
                <w:spacing w:val="-4"/>
                <w:sz w:val="24"/>
                <w:szCs w:val="24"/>
              </w:rPr>
              <w:t>ДВС-синдром</w:t>
            </w:r>
            <w:proofErr w:type="spellEnd"/>
            <w:r w:rsidRPr="003155C6">
              <w:rPr>
                <w:spacing w:val="-4"/>
                <w:sz w:val="24"/>
                <w:szCs w:val="24"/>
              </w:rPr>
              <w:t xml:space="preserve">. Гемофилии. </w:t>
            </w:r>
            <w:r w:rsidRPr="003155C6">
              <w:rPr>
                <w:sz w:val="24"/>
                <w:szCs w:val="24"/>
              </w:rPr>
              <w:t xml:space="preserve">Основные биохимические показатели свертывающей и </w:t>
            </w:r>
            <w:proofErr w:type="spellStart"/>
            <w:r w:rsidRPr="003155C6">
              <w:rPr>
                <w:sz w:val="24"/>
                <w:szCs w:val="24"/>
              </w:rPr>
              <w:t>противосвертывающей</w:t>
            </w:r>
            <w:proofErr w:type="spellEnd"/>
            <w:r w:rsidRPr="003155C6">
              <w:rPr>
                <w:sz w:val="24"/>
                <w:szCs w:val="24"/>
              </w:rPr>
              <w:t xml:space="preserve"> системы.</w:t>
            </w:r>
          </w:p>
          <w:p w:rsidR="006E097E" w:rsidRPr="003155C6" w:rsidRDefault="006E097E" w:rsidP="00390B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155C6">
              <w:rPr>
                <w:spacing w:val="-4"/>
                <w:sz w:val="24"/>
                <w:szCs w:val="24"/>
              </w:rPr>
              <w:t xml:space="preserve">Химический состав и особенности метаболизма эритроцитов. Гемоглобин: особенности строения различных физиологических и патологических видов гемоглобина. Биосинтез </w:t>
            </w:r>
            <w:proofErr w:type="spellStart"/>
            <w:r w:rsidRPr="003155C6">
              <w:rPr>
                <w:spacing w:val="-4"/>
                <w:sz w:val="24"/>
                <w:szCs w:val="24"/>
              </w:rPr>
              <w:t>гема</w:t>
            </w:r>
            <w:proofErr w:type="spellEnd"/>
            <w:r w:rsidRPr="003155C6">
              <w:rPr>
                <w:spacing w:val="-4"/>
                <w:sz w:val="24"/>
                <w:szCs w:val="24"/>
              </w:rPr>
              <w:t xml:space="preserve">. Источники железа при биосинтезе </w:t>
            </w:r>
            <w:proofErr w:type="spellStart"/>
            <w:r w:rsidRPr="003155C6">
              <w:rPr>
                <w:spacing w:val="-4"/>
                <w:sz w:val="24"/>
                <w:szCs w:val="24"/>
              </w:rPr>
              <w:t>гема</w:t>
            </w:r>
            <w:proofErr w:type="spellEnd"/>
            <w:r w:rsidRPr="003155C6">
              <w:rPr>
                <w:spacing w:val="-4"/>
                <w:sz w:val="24"/>
                <w:szCs w:val="24"/>
              </w:rPr>
              <w:t xml:space="preserve">. Синтез гемоглобина: стадии, промежуточные продукты, регуляция. Возрастные особенности синтеза гемоглобина на этапах: эмбрион-плод-взрослый человек. Гемоглобин F, его физиологическое значение.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Гемоглобинозы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гемоглобинопатии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 xml:space="preserve">, талассемия) и </w:t>
            </w:r>
            <w:proofErr w:type="spellStart"/>
            <w:r w:rsidRPr="003155C6">
              <w:rPr>
                <w:rFonts w:eastAsia="Calibri"/>
                <w:sz w:val="24"/>
                <w:szCs w:val="24"/>
                <w:lang w:eastAsia="en-US"/>
              </w:rPr>
              <w:t>порфирии</w:t>
            </w:r>
            <w:proofErr w:type="spellEnd"/>
            <w:r w:rsidRPr="003155C6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Pr="003155C6">
              <w:rPr>
                <w:spacing w:val="-4"/>
                <w:sz w:val="24"/>
                <w:szCs w:val="24"/>
              </w:rPr>
              <w:t xml:space="preserve"> Особенности обмена железа в организме человека. Железодефицитные анемии. </w:t>
            </w:r>
            <w:proofErr w:type="gramStart"/>
            <w:r w:rsidRPr="003155C6">
              <w:rPr>
                <w:rFonts w:eastAsia="Calibri"/>
                <w:sz w:val="24"/>
                <w:szCs w:val="24"/>
                <w:lang w:eastAsia="en-US"/>
              </w:rPr>
              <w:t>Молекулярные основы гемолитических анемий (патология белков</w:t>
            </w:r>
            <w:proofErr w:type="gramEnd"/>
          </w:p>
          <w:p w:rsidR="006E097E" w:rsidRPr="003155C6" w:rsidRDefault="006E097E" w:rsidP="00390B08">
            <w:pPr>
              <w:jc w:val="both"/>
              <w:rPr>
                <w:sz w:val="24"/>
                <w:szCs w:val="24"/>
              </w:rPr>
            </w:pPr>
            <w:r w:rsidRPr="003155C6">
              <w:rPr>
                <w:rFonts w:eastAsia="Calibri"/>
                <w:sz w:val="24"/>
                <w:szCs w:val="24"/>
                <w:lang w:eastAsia="en-US"/>
              </w:rPr>
              <w:t>эритроцитов, ферментов пентозофосфатного пути и гликолиза).</w:t>
            </w:r>
          </w:p>
          <w:p w:rsidR="006E097E" w:rsidRPr="003155C6" w:rsidRDefault="006E097E" w:rsidP="00390B0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3155C6">
              <w:rPr>
                <w:spacing w:val="-4"/>
                <w:sz w:val="24"/>
                <w:szCs w:val="24"/>
              </w:rPr>
              <w:t xml:space="preserve">Молекулярные механизмы газообмена в легких и тканях. Кинетика </w:t>
            </w:r>
            <w:proofErr w:type="spellStart"/>
            <w:r w:rsidRPr="003155C6">
              <w:rPr>
                <w:spacing w:val="-4"/>
                <w:sz w:val="24"/>
                <w:szCs w:val="24"/>
              </w:rPr>
              <w:t>оксигенирования</w:t>
            </w:r>
            <w:proofErr w:type="spellEnd"/>
            <w:r w:rsidRPr="003155C6">
              <w:rPr>
                <w:spacing w:val="-4"/>
                <w:sz w:val="24"/>
                <w:szCs w:val="24"/>
              </w:rPr>
              <w:t xml:space="preserve"> гемоглобина и миоглобина. Т</w:t>
            </w:r>
            <w:r w:rsidRPr="003155C6">
              <w:rPr>
                <w:sz w:val="24"/>
                <w:szCs w:val="24"/>
              </w:rPr>
              <w:t xml:space="preserve">ранспорт кислорода кровью. Карбоксигемоглобин, </w:t>
            </w:r>
            <w:proofErr w:type="spellStart"/>
            <w:r w:rsidRPr="003155C6">
              <w:rPr>
                <w:sz w:val="24"/>
                <w:szCs w:val="24"/>
              </w:rPr>
              <w:t>метгемоглобін</w:t>
            </w:r>
            <w:proofErr w:type="spellEnd"/>
            <w:r w:rsidRPr="003155C6">
              <w:rPr>
                <w:sz w:val="24"/>
                <w:szCs w:val="24"/>
              </w:rPr>
              <w:t xml:space="preserve">, </w:t>
            </w:r>
            <w:proofErr w:type="spellStart"/>
            <w:r w:rsidRPr="003155C6">
              <w:rPr>
                <w:sz w:val="24"/>
                <w:szCs w:val="24"/>
              </w:rPr>
              <w:t>карбгемоглобин</w:t>
            </w:r>
            <w:proofErr w:type="spellEnd"/>
            <w:r w:rsidRPr="003155C6">
              <w:rPr>
                <w:sz w:val="24"/>
                <w:szCs w:val="24"/>
              </w:rPr>
              <w:t>. Транспорт двуокиси углерода кровью.</w:t>
            </w:r>
            <w:r w:rsidRPr="003155C6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155C6">
              <w:rPr>
                <w:spacing w:val="-4"/>
                <w:sz w:val="24"/>
                <w:szCs w:val="24"/>
              </w:rPr>
              <w:t>Гемоглобинопатии</w:t>
            </w:r>
            <w:proofErr w:type="spellEnd"/>
            <w:r w:rsidRPr="003155C6">
              <w:rPr>
                <w:spacing w:val="-4"/>
                <w:sz w:val="24"/>
                <w:szCs w:val="24"/>
              </w:rPr>
              <w:t xml:space="preserve">. Гипоксии: виды, механизм развития. </w:t>
            </w:r>
            <w:r w:rsidRPr="003155C6">
              <w:rPr>
                <w:sz w:val="24"/>
                <w:szCs w:val="24"/>
              </w:rPr>
              <w:t>Основные физико-химические константы крови</w:t>
            </w:r>
            <w:proofErr w:type="gramStart"/>
            <w:r w:rsidRPr="003155C6">
              <w:rPr>
                <w:sz w:val="24"/>
                <w:szCs w:val="24"/>
              </w:rPr>
              <w:t>.</w:t>
            </w:r>
            <w:proofErr w:type="gramEnd"/>
            <w:r w:rsidRPr="003155C6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155C6">
              <w:rPr>
                <w:sz w:val="24"/>
                <w:szCs w:val="24"/>
              </w:rPr>
              <w:t>р</w:t>
            </w:r>
            <w:proofErr w:type="gramEnd"/>
            <w:r w:rsidRPr="003155C6">
              <w:rPr>
                <w:sz w:val="24"/>
                <w:szCs w:val="24"/>
              </w:rPr>
              <w:t>Н</w:t>
            </w:r>
            <w:proofErr w:type="spellEnd"/>
            <w:r w:rsidRPr="003155C6">
              <w:rPr>
                <w:sz w:val="24"/>
                <w:szCs w:val="24"/>
              </w:rPr>
              <w:t xml:space="preserve"> в норме и при патологических состояниях. Щелочной резерв крови. Физико-химические и физиологические регуляторы </w:t>
            </w:r>
            <w:proofErr w:type="spellStart"/>
            <w:r w:rsidRPr="003155C6">
              <w:rPr>
                <w:sz w:val="24"/>
                <w:szCs w:val="24"/>
              </w:rPr>
              <w:t>рН</w:t>
            </w:r>
            <w:proofErr w:type="spellEnd"/>
            <w:r w:rsidRPr="003155C6">
              <w:rPr>
                <w:sz w:val="24"/>
                <w:szCs w:val="24"/>
              </w:rPr>
              <w:t xml:space="preserve">. Буферные системы организма: компоненты, механизм действия. Биохимическая характеристика различных видов ацидозов и алкалозов. </w:t>
            </w:r>
          </w:p>
        </w:tc>
      </w:tr>
      <w:tr w:rsidR="006E097E" w:rsidRPr="003155C6" w:rsidTr="006E097E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7E" w:rsidRPr="003155C6" w:rsidRDefault="006E097E" w:rsidP="00390B08">
            <w:pPr>
              <w:rPr>
                <w:sz w:val="24"/>
                <w:szCs w:val="24"/>
              </w:rPr>
            </w:pPr>
            <w:r w:rsidRPr="003155C6">
              <w:rPr>
                <w:sz w:val="24"/>
                <w:szCs w:val="24"/>
              </w:rPr>
              <w:lastRenderedPageBreak/>
              <w:t>Иммунная система.</w:t>
            </w:r>
          </w:p>
          <w:p w:rsidR="006E097E" w:rsidRPr="003155C6" w:rsidRDefault="006E097E" w:rsidP="00390B08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7E" w:rsidRPr="003155C6" w:rsidRDefault="006E097E" w:rsidP="00390B0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155C6">
              <w:rPr>
                <w:rFonts w:eastAsia="Calibri"/>
                <w:sz w:val="24"/>
                <w:szCs w:val="24"/>
              </w:rPr>
              <w:t xml:space="preserve">Иммунная система: строение и функции. </w:t>
            </w:r>
            <w:proofErr w:type="spellStart"/>
            <w:r w:rsidRPr="003155C6">
              <w:rPr>
                <w:rFonts w:eastAsia="Calibri"/>
                <w:sz w:val="24"/>
                <w:szCs w:val="24"/>
              </w:rPr>
              <w:t>Иммунокомпетентные</w:t>
            </w:r>
            <w:proofErr w:type="spellEnd"/>
            <w:r w:rsidRPr="003155C6">
              <w:rPr>
                <w:rFonts w:eastAsia="Calibri"/>
                <w:sz w:val="24"/>
                <w:szCs w:val="24"/>
              </w:rPr>
              <w:t xml:space="preserve"> клетки</w:t>
            </w:r>
            <w:r w:rsidRPr="003155C6">
              <w:rPr>
                <w:sz w:val="24"/>
                <w:szCs w:val="24"/>
              </w:rPr>
              <w:t>. Гуморальный и клеточный иммунный ответ. К</w:t>
            </w:r>
            <w:r w:rsidRPr="003155C6">
              <w:rPr>
                <w:rFonts w:eastAsia="Calibri"/>
                <w:sz w:val="24"/>
                <w:szCs w:val="24"/>
              </w:rPr>
              <w:t xml:space="preserve">летки иммунной системы. Понятие о </w:t>
            </w:r>
            <w:proofErr w:type="spellStart"/>
            <w:r w:rsidRPr="003155C6">
              <w:rPr>
                <w:rFonts w:eastAsia="Calibri"/>
                <w:sz w:val="24"/>
                <w:szCs w:val="24"/>
              </w:rPr>
              <w:t>дифференцировочных</w:t>
            </w:r>
            <w:proofErr w:type="spellEnd"/>
            <w:r w:rsidRPr="003155C6">
              <w:rPr>
                <w:rFonts w:eastAsia="Calibri"/>
                <w:sz w:val="24"/>
                <w:szCs w:val="24"/>
              </w:rPr>
              <w:t xml:space="preserve"> маркерах (CD номенклатура). Природа, свойства, функции антител. Классы иммуноглобулинов, их характеристика.</w:t>
            </w:r>
            <w:r w:rsidRPr="003155C6">
              <w:rPr>
                <w:sz w:val="24"/>
                <w:szCs w:val="24"/>
              </w:rPr>
              <w:t xml:space="preserve">  Система комплемента. Классический и альтернативный пути активации.</w:t>
            </w:r>
            <w:r w:rsidRPr="003155C6">
              <w:rPr>
                <w:rFonts w:eastAsia="Calibri"/>
                <w:sz w:val="24"/>
                <w:szCs w:val="24"/>
              </w:rPr>
              <w:t xml:space="preserve"> Система интерферона: природа, роль в противовирусной защите. Применение препаратов интерферона в лечебной практике. </w:t>
            </w:r>
            <w:r w:rsidRPr="003155C6">
              <w:rPr>
                <w:sz w:val="24"/>
                <w:szCs w:val="24"/>
              </w:rPr>
              <w:t xml:space="preserve">Врожденные (первичные) иммунодефициты. Приобретенные (вторичные) иммунодефициты. Механизмы развития. Основные формы. </w:t>
            </w:r>
            <w:proofErr w:type="spellStart"/>
            <w:r w:rsidRPr="003155C6">
              <w:rPr>
                <w:rFonts w:eastAsia="Calibri"/>
                <w:sz w:val="24"/>
                <w:szCs w:val="24"/>
              </w:rPr>
              <w:t>Аутоимммунные</w:t>
            </w:r>
            <w:proofErr w:type="spellEnd"/>
            <w:r w:rsidRPr="003155C6">
              <w:rPr>
                <w:rFonts w:eastAsia="Calibri"/>
                <w:sz w:val="24"/>
                <w:szCs w:val="24"/>
              </w:rPr>
              <w:t xml:space="preserve"> заболевания, классификация. Гипотезы развития аутоиммунной патологии.</w:t>
            </w:r>
          </w:p>
        </w:tc>
      </w:tr>
      <w:tr w:rsidR="006E097E" w:rsidRPr="003155C6" w:rsidTr="006E097E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7E" w:rsidRPr="003155C6" w:rsidRDefault="006E097E" w:rsidP="00390B08">
            <w:pPr>
              <w:rPr>
                <w:sz w:val="24"/>
                <w:szCs w:val="24"/>
              </w:rPr>
            </w:pPr>
            <w:r w:rsidRPr="003155C6">
              <w:rPr>
                <w:sz w:val="24"/>
                <w:szCs w:val="24"/>
              </w:rPr>
              <w:t>Почки.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7E" w:rsidRPr="003155C6" w:rsidRDefault="006E097E" w:rsidP="00390B0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155C6">
              <w:rPr>
                <w:spacing w:val="-4"/>
                <w:sz w:val="24"/>
                <w:szCs w:val="24"/>
              </w:rPr>
              <w:t xml:space="preserve">Строение и функции почек. Нефрон как структурно-функциональная единица почки. </w:t>
            </w:r>
            <w:r w:rsidRPr="003155C6">
              <w:rPr>
                <w:rFonts w:eastAsia="Calibri"/>
                <w:sz w:val="24"/>
                <w:szCs w:val="24"/>
              </w:rPr>
              <w:t>Кли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ренс (очи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ще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ние) ком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по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нен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та плаз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мы кро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ви как по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ка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за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тель эф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фек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тив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но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сти его вы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ве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де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ния поч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ка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ми: определение, значение, примеры. Механизм об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ра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зо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ва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ния мо</w:t>
            </w:r>
            <w:r w:rsidRPr="003155C6">
              <w:rPr>
                <w:rFonts w:eastAsia="Calibri"/>
                <w:sz w:val="24"/>
                <w:szCs w:val="24"/>
              </w:rPr>
              <w:softHyphen/>
              <w:t xml:space="preserve">чи: фильтрация, </w:t>
            </w:r>
            <w:proofErr w:type="spellStart"/>
            <w:r w:rsidRPr="003155C6">
              <w:rPr>
                <w:rFonts w:eastAsia="Calibri"/>
                <w:sz w:val="24"/>
                <w:szCs w:val="24"/>
              </w:rPr>
              <w:t>рнабсорбция</w:t>
            </w:r>
            <w:proofErr w:type="spellEnd"/>
            <w:r w:rsidRPr="003155C6">
              <w:rPr>
                <w:rFonts w:eastAsia="Calibri"/>
                <w:sz w:val="24"/>
                <w:szCs w:val="24"/>
              </w:rPr>
              <w:t>, секреция. Кри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те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рии оцен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ки клу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боч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ко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вой фильт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ра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ции. Мо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ле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ку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ляр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ные ме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ха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низ</w:t>
            </w:r>
            <w:r w:rsidRPr="003155C6">
              <w:rPr>
                <w:rFonts w:eastAsia="Calibri"/>
                <w:sz w:val="24"/>
                <w:szCs w:val="24"/>
              </w:rPr>
              <w:softHyphen/>
              <w:t xml:space="preserve">мы </w:t>
            </w:r>
            <w:proofErr w:type="spellStart"/>
            <w:r w:rsidRPr="003155C6">
              <w:rPr>
                <w:rFonts w:eastAsia="Calibri"/>
                <w:sz w:val="24"/>
                <w:szCs w:val="24"/>
              </w:rPr>
              <w:t>ре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аб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сорб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ции</w:t>
            </w:r>
            <w:proofErr w:type="spellEnd"/>
            <w:r w:rsidRPr="003155C6">
              <w:rPr>
                <w:rFonts w:eastAsia="Calibri"/>
                <w:sz w:val="24"/>
                <w:szCs w:val="24"/>
              </w:rPr>
              <w:t xml:space="preserve"> и сек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ре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ции в по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чеч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ных ка</w:t>
            </w:r>
            <w:r w:rsidRPr="003155C6">
              <w:rPr>
                <w:rFonts w:eastAsia="Calibri"/>
                <w:sz w:val="24"/>
                <w:szCs w:val="24"/>
              </w:rPr>
              <w:softHyphen/>
              <w:t>наль</w:t>
            </w:r>
            <w:r w:rsidRPr="003155C6">
              <w:rPr>
                <w:rFonts w:eastAsia="Calibri"/>
                <w:sz w:val="24"/>
                <w:szCs w:val="24"/>
              </w:rPr>
              <w:softHyphen/>
              <w:t xml:space="preserve">цах. Нейрогуморальная регуляция мочеобразования. Основные физико-химические константы мочи: объем, </w:t>
            </w:r>
            <w:r w:rsidRPr="003155C6">
              <w:rPr>
                <w:rFonts w:eastAsia="Calibri"/>
                <w:sz w:val="24"/>
                <w:szCs w:val="24"/>
              </w:rPr>
              <w:lastRenderedPageBreak/>
              <w:t xml:space="preserve">цвет, </w:t>
            </w:r>
            <w:proofErr w:type="spellStart"/>
            <w:r w:rsidRPr="003155C6">
              <w:rPr>
                <w:rFonts w:eastAsia="Calibri"/>
                <w:sz w:val="24"/>
                <w:szCs w:val="24"/>
              </w:rPr>
              <w:t>рН</w:t>
            </w:r>
            <w:proofErr w:type="spellEnd"/>
            <w:r w:rsidRPr="003155C6">
              <w:rPr>
                <w:rFonts w:eastAsia="Calibri"/>
                <w:sz w:val="24"/>
                <w:szCs w:val="24"/>
              </w:rPr>
              <w:t xml:space="preserve">, прозрачность. Органические и неорганические (физиологические) компоненты мочи. Патологические компоненты мочи и их клинико-диагностическое значение. </w:t>
            </w:r>
            <w:proofErr w:type="spellStart"/>
            <w:r w:rsidRPr="003155C6">
              <w:rPr>
                <w:sz w:val="24"/>
                <w:szCs w:val="24"/>
              </w:rPr>
              <w:t>Глюкозурия</w:t>
            </w:r>
            <w:proofErr w:type="spellEnd"/>
            <w:r w:rsidRPr="003155C6">
              <w:rPr>
                <w:sz w:val="24"/>
                <w:szCs w:val="24"/>
              </w:rPr>
              <w:t xml:space="preserve">, ее причины. Почечный порог проницаемости для глюкозы. </w:t>
            </w:r>
            <w:r w:rsidRPr="003155C6">
              <w:rPr>
                <w:sz w:val="24"/>
                <w:szCs w:val="24"/>
                <w:shd w:val="clear" w:color="auto" w:fill="FFFFFF"/>
              </w:rPr>
              <w:t xml:space="preserve">Роль почек в поддержание постоянства КОС. </w:t>
            </w:r>
            <w:r w:rsidRPr="003155C6">
              <w:rPr>
                <w:sz w:val="24"/>
                <w:szCs w:val="24"/>
              </w:rPr>
              <w:t xml:space="preserve">Азотистый баланс. Острая почечная недостаточность. </w:t>
            </w:r>
            <w:proofErr w:type="spellStart"/>
            <w:r w:rsidRPr="003155C6">
              <w:rPr>
                <w:sz w:val="24"/>
                <w:szCs w:val="24"/>
              </w:rPr>
              <w:t>Гломерулонефрит</w:t>
            </w:r>
            <w:proofErr w:type="spellEnd"/>
            <w:r w:rsidRPr="003155C6">
              <w:rPr>
                <w:sz w:val="24"/>
                <w:szCs w:val="24"/>
              </w:rPr>
              <w:t xml:space="preserve">. Нефротический синдром. Хроническая почечная недостаточность. Диализ и трансплантация почки. </w:t>
            </w:r>
          </w:p>
          <w:p w:rsidR="006E097E" w:rsidRPr="003155C6" w:rsidRDefault="006E097E" w:rsidP="00390B0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155C6">
              <w:rPr>
                <w:sz w:val="24"/>
                <w:szCs w:val="24"/>
              </w:rPr>
              <w:t xml:space="preserve">Вода: виды, биологические функции, содержание в организме, обмен. Распределение воды в организме ребенка, взрослого и пожилого человека. Факторы регуляции общего объема и химического состава внутри- и внеклеточной жидкости. Система </w:t>
            </w:r>
            <w:proofErr w:type="spellStart"/>
            <w:r w:rsidRPr="003155C6">
              <w:rPr>
                <w:sz w:val="24"/>
                <w:szCs w:val="24"/>
              </w:rPr>
              <w:t>ренин-ангиотензин-альдостерон</w:t>
            </w:r>
            <w:proofErr w:type="spellEnd"/>
            <w:r w:rsidRPr="003155C6">
              <w:rPr>
                <w:sz w:val="24"/>
                <w:szCs w:val="24"/>
              </w:rPr>
              <w:t xml:space="preserve">. Биохимические механизмы возникновения почечной гипертонии, отеков, дегидратации. </w:t>
            </w:r>
            <w:proofErr w:type="spellStart"/>
            <w:proofErr w:type="gramStart"/>
            <w:r w:rsidRPr="003155C6">
              <w:rPr>
                <w:sz w:val="24"/>
                <w:szCs w:val="24"/>
              </w:rPr>
              <w:t>Нейро-гуморальная</w:t>
            </w:r>
            <w:proofErr w:type="spellEnd"/>
            <w:proofErr w:type="gramEnd"/>
            <w:r w:rsidRPr="003155C6">
              <w:rPr>
                <w:sz w:val="24"/>
                <w:szCs w:val="24"/>
              </w:rPr>
              <w:t xml:space="preserve"> регуляция водно-минерального обмена. Минеральные вещества: классификация и биологическая роль. Роль </w:t>
            </w:r>
            <w:proofErr w:type="spellStart"/>
            <w:r w:rsidRPr="003155C6">
              <w:rPr>
                <w:sz w:val="24"/>
                <w:szCs w:val="24"/>
              </w:rPr>
              <w:t>Na</w:t>
            </w:r>
            <w:proofErr w:type="spellEnd"/>
            <w:r w:rsidRPr="003155C6">
              <w:rPr>
                <w:sz w:val="24"/>
                <w:szCs w:val="24"/>
              </w:rPr>
              <w:t xml:space="preserve">, </w:t>
            </w:r>
            <w:proofErr w:type="spellStart"/>
            <w:r w:rsidRPr="003155C6">
              <w:rPr>
                <w:sz w:val="24"/>
                <w:szCs w:val="24"/>
              </w:rPr>
              <w:t>Ca</w:t>
            </w:r>
            <w:proofErr w:type="spellEnd"/>
            <w:r w:rsidRPr="003155C6">
              <w:rPr>
                <w:sz w:val="24"/>
                <w:szCs w:val="24"/>
              </w:rPr>
              <w:t xml:space="preserve">, K, </w:t>
            </w:r>
            <w:proofErr w:type="spellStart"/>
            <w:r w:rsidRPr="003155C6">
              <w:rPr>
                <w:sz w:val="24"/>
                <w:szCs w:val="24"/>
              </w:rPr>
              <w:t>Mg</w:t>
            </w:r>
            <w:proofErr w:type="spellEnd"/>
            <w:r w:rsidRPr="003155C6">
              <w:rPr>
                <w:sz w:val="24"/>
                <w:szCs w:val="24"/>
              </w:rPr>
              <w:t xml:space="preserve">, </w:t>
            </w:r>
            <w:proofErr w:type="gramStart"/>
            <w:r w:rsidRPr="003155C6">
              <w:rPr>
                <w:sz w:val="24"/>
                <w:szCs w:val="24"/>
              </w:rPr>
              <w:t>Р</w:t>
            </w:r>
            <w:proofErr w:type="gramEnd"/>
            <w:r w:rsidRPr="003155C6">
              <w:rPr>
                <w:sz w:val="24"/>
                <w:szCs w:val="24"/>
              </w:rPr>
              <w:t xml:space="preserve">, </w:t>
            </w:r>
            <w:proofErr w:type="spellStart"/>
            <w:r w:rsidRPr="003155C6">
              <w:rPr>
                <w:sz w:val="24"/>
                <w:szCs w:val="24"/>
              </w:rPr>
              <w:t>Fe</w:t>
            </w:r>
            <w:proofErr w:type="spellEnd"/>
            <w:r w:rsidRPr="003155C6">
              <w:rPr>
                <w:sz w:val="24"/>
                <w:szCs w:val="24"/>
              </w:rPr>
              <w:t xml:space="preserve">, </w:t>
            </w:r>
            <w:proofErr w:type="spellStart"/>
            <w:r w:rsidRPr="003155C6">
              <w:rPr>
                <w:sz w:val="24"/>
                <w:szCs w:val="24"/>
              </w:rPr>
              <w:t>Cl</w:t>
            </w:r>
            <w:proofErr w:type="spellEnd"/>
            <w:r w:rsidRPr="003155C6">
              <w:rPr>
                <w:sz w:val="24"/>
                <w:szCs w:val="24"/>
              </w:rPr>
              <w:t xml:space="preserve"> в обмене веществ. Биологическое значение нормального уровня </w:t>
            </w:r>
            <w:proofErr w:type="spellStart"/>
            <w:r w:rsidRPr="003155C6">
              <w:rPr>
                <w:sz w:val="24"/>
                <w:szCs w:val="24"/>
              </w:rPr>
              <w:t>Са</w:t>
            </w:r>
            <w:proofErr w:type="spellEnd"/>
            <w:r w:rsidRPr="003155C6">
              <w:rPr>
                <w:sz w:val="24"/>
                <w:szCs w:val="24"/>
              </w:rPr>
              <w:t xml:space="preserve"> в крови. Биологическое значение микроэлементов: I, </w:t>
            </w:r>
            <w:proofErr w:type="spellStart"/>
            <w:r w:rsidRPr="003155C6">
              <w:rPr>
                <w:sz w:val="24"/>
                <w:szCs w:val="24"/>
              </w:rPr>
              <w:t>Br</w:t>
            </w:r>
            <w:proofErr w:type="spellEnd"/>
            <w:r w:rsidRPr="003155C6">
              <w:rPr>
                <w:sz w:val="24"/>
                <w:szCs w:val="24"/>
              </w:rPr>
              <w:t xml:space="preserve">, F, </w:t>
            </w:r>
            <w:proofErr w:type="spellStart"/>
            <w:r w:rsidRPr="003155C6">
              <w:rPr>
                <w:sz w:val="24"/>
                <w:szCs w:val="24"/>
              </w:rPr>
              <w:t>Mn</w:t>
            </w:r>
            <w:proofErr w:type="spellEnd"/>
            <w:r w:rsidRPr="003155C6">
              <w:rPr>
                <w:sz w:val="24"/>
                <w:szCs w:val="24"/>
              </w:rPr>
              <w:t xml:space="preserve">, </w:t>
            </w:r>
            <w:proofErr w:type="spellStart"/>
            <w:r w:rsidRPr="003155C6">
              <w:rPr>
                <w:sz w:val="24"/>
                <w:szCs w:val="24"/>
              </w:rPr>
              <w:t>Cu</w:t>
            </w:r>
            <w:proofErr w:type="spellEnd"/>
            <w:r w:rsidRPr="003155C6">
              <w:rPr>
                <w:sz w:val="24"/>
                <w:szCs w:val="24"/>
              </w:rPr>
              <w:t xml:space="preserve">, </w:t>
            </w:r>
            <w:proofErr w:type="spellStart"/>
            <w:r w:rsidRPr="003155C6">
              <w:rPr>
                <w:sz w:val="24"/>
                <w:szCs w:val="24"/>
              </w:rPr>
              <w:t>Co</w:t>
            </w:r>
            <w:proofErr w:type="spellEnd"/>
            <w:r w:rsidRPr="003155C6">
              <w:rPr>
                <w:sz w:val="24"/>
                <w:szCs w:val="24"/>
              </w:rPr>
              <w:t xml:space="preserve">, </w:t>
            </w:r>
            <w:proofErr w:type="spellStart"/>
            <w:r w:rsidRPr="003155C6">
              <w:rPr>
                <w:sz w:val="24"/>
                <w:szCs w:val="24"/>
              </w:rPr>
              <w:t>Se</w:t>
            </w:r>
            <w:proofErr w:type="spellEnd"/>
            <w:r w:rsidRPr="003155C6">
              <w:rPr>
                <w:sz w:val="24"/>
                <w:szCs w:val="24"/>
              </w:rPr>
              <w:t xml:space="preserve"> и других. </w:t>
            </w:r>
          </w:p>
        </w:tc>
      </w:tr>
      <w:tr w:rsidR="006E097E" w:rsidRPr="003155C6" w:rsidTr="006E097E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7E" w:rsidRPr="003155C6" w:rsidRDefault="006E097E" w:rsidP="00390B08">
            <w:pPr>
              <w:rPr>
                <w:sz w:val="24"/>
                <w:szCs w:val="24"/>
              </w:rPr>
            </w:pPr>
            <w:r w:rsidRPr="003155C6">
              <w:rPr>
                <w:sz w:val="24"/>
                <w:szCs w:val="24"/>
              </w:rPr>
              <w:lastRenderedPageBreak/>
              <w:t>Печень.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7E" w:rsidRPr="003155C6" w:rsidRDefault="006E097E" w:rsidP="00390B0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3155C6">
              <w:rPr>
                <w:sz w:val="24"/>
                <w:szCs w:val="24"/>
              </w:rPr>
              <w:t>Биохимичеснкие</w:t>
            </w:r>
            <w:proofErr w:type="spellEnd"/>
            <w:r w:rsidRPr="003155C6">
              <w:rPr>
                <w:sz w:val="24"/>
                <w:szCs w:val="24"/>
              </w:rPr>
              <w:t xml:space="preserve"> функции печени. Роль печени в углеводном, белковом и липидном обменах. Обезвреживающая функция печени. Метаболизм </w:t>
            </w:r>
            <w:proofErr w:type="spellStart"/>
            <w:r w:rsidRPr="003155C6">
              <w:rPr>
                <w:sz w:val="24"/>
                <w:szCs w:val="24"/>
              </w:rPr>
              <w:t>ксенбиотикив</w:t>
            </w:r>
            <w:proofErr w:type="spellEnd"/>
            <w:r w:rsidRPr="003155C6">
              <w:rPr>
                <w:sz w:val="24"/>
                <w:szCs w:val="24"/>
              </w:rPr>
              <w:t xml:space="preserve">. Реакции конъюгации </w:t>
            </w:r>
            <w:proofErr w:type="spellStart"/>
            <w:r w:rsidRPr="003155C6">
              <w:rPr>
                <w:sz w:val="24"/>
                <w:szCs w:val="24"/>
              </w:rPr>
              <w:t>ксенобиотиков</w:t>
            </w:r>
            <w:proofErr w:type="spellEnd"/>
            <w:r w:rsidRPr="003155C6">
              <w:rPr>
                <w:sz w:val="24"/>
                <w:szCs w:val="24"/>
              </w:rPr>
              <w:t xml:space="preserve"> в </w:t>
            </w:r>
            <w:proofErr w:type="spellStart"/>
            <w:r w:rsidRPr="003155C6">
              <w:rPr>
                <w:sz w:val="24"/>
                <w:szCs w:val="24"/>
              </w:rPr>
              <w:t>гепатоцитах</w:t>
            </w:r>
            <w:proofErr w:type="spellEnd"/>
            <w:r w:rsidRPr="003155C6">
              <w:rPr>
                <w:sz w:val="24"/>
                <w:szCs w:val="24"/>
              </w:rPr>
              <w:t xml:space="preserve">. Понятие о </w:t>
            </w:r>
            <w:proofErr w:type="spellStart"/>
            <w:r w:rsidRPr="003155C6">
              <w:rPr>
                <w:sz w:val="24"/>
                <w:szCs w:val="24"/>
              </w:rPr>
              <w:t>микросомальном</w:t>
            </w:r>
            <w:proofErr w:type="spellEnd"/>
            <w:r w:rsidRPr="003155C6">
              <w:rPr>
                <w:sz w:val="24"/>
                <w:szCs w:val="24"/>
              </w:rPr>
              <w:t xml:space="preserve"> окислении. Электронно-транспортные цепи </w:t>
            </w:r>
            <w:proofErr w:type="gramStart"/>
            <w:r w:rsidRPr="003155C6">
              <w:rPr>
                <w:sz w:val="24"/>
                <w:szCs w:val="24"/>
              </w:rPr>
              <w:t>эндоплазматического</w:t>
            </w:r>
            <w:proofErr w:type="gramEnd"/>
            <w:r w:rsidRPr="003155C6">
              <w:rPr>
                <w:sz w:val="24"/>
                <w:szCs w:val="24"/>
              </w:rPr>
              <w:t xml:space="preserve"> </w:t>
            </w:r>
            <w:proofErr w:type="spellStart"/>
            <w:r w:rsidRPr="003155C6">
              <w:rPr>
                <w:sz w:val="24"/>
                <w:szCs w:val="24"/>
              </w:rPr>
              <w:t>ретикулума</w:t>
            </w:r>
            <w:proofErr w:type="spellEnd"/>
            <w:r w:rsidRPr="003155C6">
              <w:rPr>
                <w:sz w:val="24"/>
                <w:szCs w:val="24"/>
              </w:rPr>
              <w:t xml:space="preserve">: строение, значение. Формы, индукция и значение </w:t>
            </w:r>
            <w:proofErr w:type="spellStart"/>
            <w:r w:rsidRPr="003155C6">
              <w:rPr>
                <w:sz w:val="24"/>
                <w:szCs w:val="24"/>
              </w:rPr>
              <w:t>цитохрома</w:t>
            </w:r>
            <w:proofErr w:type="spellEnd"/>
            <w:r w:rsidRPr="003155C6">
              <w:rPr>
                <w:sz w:val="24"/>
                <w:szCs w:val="24"/>
              </w:rPr>
              <w:t xml:space="preserve"> Р</w:t>
            </w:r>
            <w:r w:rsidRPr="003155C6">
              <w:rPr>
                <w:bCs/>
                <w:sz w:val="24"/>
                <w:szCs w:val="24"/>
              </w:rPr>
              <w:t>450</w:t>
            </w:r>
            <w:r w:rsidRPr="003155C6">
              <w:rPr>
                <w:sz w:val="24"/>
                <w:szCs w:val="24"/>
              </w:rPr>
              <w:t>. Метаболизм этанола, механизм его токсического действия. Значение эндогенного этанола.</w:t>
            </w:r>
          </w:p>
          <w:p w:rsidR="006E097E" w:rsidRPr="003155C6" w:rsidRDefault="006E097E" w:rsidP="00390B0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155C6">
              <w:rPr>
                <w:sz w:val="24"/>
                <w:szCs w:val="24"/>
              </w:rPr>
              <w:t>Катаболизм гемоглобина в тканях (пигментный обмен)</w:t>
            </w:r>
            <w:r w:rsidRPr="003155C6">
              <w:rPr>
                <w:spacing w:val="-4"/>
                <w:sz w:val="24"/>
                <w:szCs w:val="24"/>
              </w:rPr>
              <w:t xml:space="preserve">, обезвреживание билирубина и его дальнейшие превращения. </w:t>
            </w:r>
            <w:r w:rsidRPr="003155C6">
              <w:rPr>
                <w:sz w:val="24"/>
                <w:szCs w:val="24"/>
              </w:rPr>
              <w:t>Характеристика непрямого и прямого билирубина</w:t>
            </w:r>
            <w:r w:rsidRPr="003155C6">
              <w:rPr>
                <w:spacing w:val="-4"/>
                <w:sz w:val="24"/>
                <w:szCs w:val="24"/>
              </w:rPr>
              <w:t xml:space="preserve">, его клиническое значение. </w:t>
            </w:r>
            <w:r w:rsidRPr="003155C6">
              <w:rPr>
                <w:sz w:val="24"/>
                <w:szCs w:val="24"/>
              </w:rPr>
              <w:t xml:space="preserve">Норма содержания билирубина в крови. Патология пигментного обмена. </w:t>
            </w:r>
            <w:r w:rsidRPr="003155C6">
              <w:rPr>
                <w:spacing w:val="-4"/>
                <w:sz w:val="24"/>
                <w:szCs w:val="24"/>
              </w:rPr>
              <w:t xml:space="preserve">Общие представления о желтухе и ее вариантах. Нарушения пигментного обмена при </w:t>
            </w:r>
            <w:proofErr w:type="spellStart"/>
            <w:r w:rsidRPr="003155C6">
              <w:rPr>
                <w:spacing w:val="-4"/>
                <w:sz w:val="24"/>
                <w:szCs w:val="24"/>
              </w:rPr>
              <w:t>печеночноклеточной</w:t>
            </w:r>
            <w:proofErr w:type="spellEnd"/>
            <w:r w:rsidRPr="003155C6">
              <w:rPr>
                <w:spacing w:val="-4"/>
                <w:sz w:val="24"/>
                <w:szCs w:val="24"/>
              </w:rPr>
              <w:t xml:space="preserve">, </w:t>
            </w:r>
            <w:proofErr w:type="gramStart"/>
            <w:r w:rsidRPr="003155C6">
              <w:rPr>
                <w:spacing w:val="-4"/>
                <w:sz w:val="24"/>
                <w:szCs w:val="24"/>
              </w:rPr>
              <w:t>гемолитической</w:t>
            </w:r>
            <w:proofErr w:type="gramEnd"/>
            <w:r w:rsidRPr="003155C6">
              <w:rPr>
                <w:spacing w:val="-4"/>
                <w:sz w:val="24"/>
                <w:szCs w:val="24"/>
              </w:rPr>
              <w:t xml:space="preserve"> и </w:t>
            </w:r>
            <w:proofErr w:type="spellStart"/>
            <w:r w:rsidRPr="003155C6">
              <w:rPr>
                <w:spacing w:val="-4"/>
                <w:sz w:val="24"/>
                <w:szCs w:val="24"/>
              </w:rPr>
              <w:t>обтурационной</w:t>
            </w:r>
            <w:proofErr w:type="spellEnd"/>
            <w:r w:rsidRPr="003155C6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155C6">
              <w:rPr>
                <w:spacing w:val="-4"/>
                <w:sz w:val="24"/>
                <w:szCs w:val="24"/>
              </w:rPr>
              <w:t>желтухах</w:t>
            </w:r>
            <w:proofErr w:type="spellEnd"/>
            <w:r w:rsidRPr="003155C6">
              <w:rPr>
                <w:spacing w:val="-4"/>
                <w:sz w:val="24"/>
                <w:szCs w:val="24"/>
              </w:rPr>
              <w:t>. Физиологическая желтуха новорожденных. Диагностическое значение определения билирубина и других желчных пигментов в крови и моче.</w:t>
            </w:r>
          </w:p>
        </w:tc>
      </w:tr>
      <w:tr w:rsidR="006E097E" w:rsidRPr="003155C6" w:rsidTr="006E097E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7E" w:rsidRPr="003155C6" w:rsidRDefault="006E097E" w:rsidP="00390B08">
            <w:pPr>
              <w:rPr>
                <w:sz w:val="24"/>
                <w:szCs w:val="24"/>
              </w:rPr>
            </w:pPr>
            <w:r w:rsidRPr="003155C6">
              <w:rPr>
                <w:sz w:val="24"/>
                <w:szCs w:val="24"/>
              </w:rPr>
              <w:t>Ткани: соединительная, мышечная, нервная.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97E" w:rsidRPr="003155C6" w:rsidRDefault="006E097E" w:rsidP="00390B0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155C6">
              <w:rPr>
                <w:sz w:val="24"/>
                <w:szCs w:val="24"/>
              </w:rPr>
              <w:t xml:space="preserve">Соединительная ткань, типы, метаболические и функциональные особенности клеток соединительной ткани. Волокнистые структуры соединительной ткани. Коллаген: многообразие типов, особенности аминокислотного состава, первичной и пространственной структуры, биосинтеза. </w:t>
            </w:r>
            <w:proofErr w:type="spellStart"/>
            <w:r w:rsidRPr="003155C6">
              <w:rPr>
                <w:sz w:val="24"/>
                <w:szCs w:val="24"/>
              </w:rPr>
              <w:t>Самосборка</w:t>
            </w:r>
            <w:proofErr w:type="spellEnd"/>
            <w:r w:rsidRPr="003155C6">
              <w:rPr>
                <w:sz w:val="24"/>
                <w:szCs w:val="24"/>
              </w:rPr>
              <w:t xml:space="preserve"> </w:t>
            </w:r>
            <w:proofErr w:type="spellStart"/>
            <w:r w:rsidRPr="003155C6">
              <w:rPr>
                <w:sz w:val="24"/>
                <w:szCs w:val="24"/>
              </w:rPr>
              <w:t>коллагеновых</w:t>
            </w:r>
            <w:proofErr w:type="spellEnd"/>
            <w:r w:rsidRPr="003155C6">
              <w:rPr>
                <w:sz w:val="24"/>
                <w:szCs w:val="24"/>
              </w:rPr>
              <w:t xml:space="preserve"> фибрилл. «Старение» </w:t>
            </w:r>
            <w:proofErr w:type="spellStart"/>
            <w:r w:rsidRPr="003155C6">
              <w:rPr>
                <w:sz w:val="24"/>
                <w:szCs w:val="24"/>
              </w:rPr>
              <w:t>коллагеновых</w:t>
            </w:r>
            <w:proofErr w:type="spellEnd"/>
            <w:r w:rsidRPr="003155C6">
              <w:rPr>
                <w:sz w:val="24"/>
                <w:szCs w:val="24"/>
              </w:rPr>
              <w:t xml:space="preserve"> волокон. Эластин соединительной ткани: особенности аминокислотного состава и пространственной структуры молекулы. </w:t>
            </w:r>
            <w:proofErr w:type="spellStart"/>
            <w:r w:rsidRPr="003155C6">
              <w:rPr>
                <w:sz w:val="24"/>
                <w:szCs w:val="24"/>
              </w:rPr>
              <w:t>Неколлагеновые</w:t>
            </w:r>
            <w:proofErr w:type="spellEnd"/>
            <w:r w:rsidRPr="003155C6">
              <w:rPr>
                <w:sz w:val="24"/>
                <w:szCs w:val="24"/>
              </w:rPr>
              <w:t xml:space="preserve"> белки соединительной ткани. Катаболизм коллагена и эластина. </w:t>
            </w:r>
            <w:proofErr w:type="spellStart"/>
            <w:r w:rsidRPr="003155C6">
              <w:rPr>
                <w:sz w:val="24"/>
                <w:szCs w:val="24"/>
              </w:rPr>
              <w:t>Гликозаминогликаны</w:t>
            </w:r>
            <w:proofErr w:type="spellEnd"/>
            <w:r w:rsidRPr="003155C6">
              <w:rPr>
                <w:sz w:val="24"/>
                <w:szCs w:val="24"/>
              </w:rPr>
              <w:t xml:space="preserve"> и </w:t>
            </w:r>
            <w:proofErr w:type="spellStart"/>
            <w:r w:rsidRPr="003155C6">
              <w:rPr>
                <w:sz w:val="24"/>
                <w:szCs w:val="24"/>
              </w:rPr>
              <w:t>протеогликаны</w:t>
            </w:r>
            <w:proofErr w:type="spellEnd"/>
            <w:r w:rsidRPr="003155C6">
              <w:rPr>
                <w:sz w:val="24"/>
                <w:szCs w:val="24"/>
              </w:rPr>
              <w:t xml:space="preserve"> соединительной ткани: строение и функции. Биосинтез и </w:t>
            </w:r>
            <w:proofErr w:type="spellStart"/>
            <w:r w:rsidRPr="003155C6">
              <w:rPr>
                <w:sz w:val="24"/>
                <w:szCs w:val="24"/>
              </w:rPr>
              <w:t>постсинтетическая</w:t>
            </w:r>
            <w:proofErr w:type="spellEnd"/>
            <w:r w:rsidRPr="003155C6">
              <w:rPr>
                <w:sz w:val="24"/>
                <w:szCs w:val="24"/>
              </w:rPr>
              <w:t xml:space="preserve"> модификация </w:t>
            </w:r>
            <w:proofErr w:type="spellStart"/>
            <w:r w:rsidRPr="003155C6">
              <w:rPr>
                <w:sz w:val="24"/>
                <w:szCs w:val="24"/>
              </w:rPr>
              <w:t>гликозоаминогликанов</w:t>
            </w:r>
            <w:proofErr w:type="spellEnd"/>
            <w:r w:rsidRPr="003155C6">
              <w:rPr>
                <w:sz w:val="24"/>
                <w:szCs w:val="24"/>
              </w:rPr>
              <w:t xml:space="preserve"> и </w:t>
            </w:r>
            <w:proofErr w:type="spellStart"/>
            <w:r w:rsidRPr="003155C6">
              <w:rPr>
                <w:sz w:val="24"/>
                <w:szCs w:val="24"/>
              </w:rPr>
              <w:t>протеогликанов</w:t>
            </w:r>
            <w:proofErr w:type="spellEnd"/>
            <w:r w:rsidRPr="003155C6">
              <w:rPr>
                <w:sz w:val="24"/>
                <w:szCs w:val="24"/>
              </w:rPr>
              <w:t xml:space="preserve"> соединительной ткани. Деградация основного вещества соединительной ткани. Химический состав мышечной ткани. Основные белки </w:t>
            </w:r>
            <w:proofErr w:type="spellStart"/>
            <w:r w:rsidRPr="003155C6">
              <w:rPr>
                <w:sz w:val="24"/>
                <w:szCs w:val="24"/>
              </w:rPr>
              <w:t>миофибрил</w:t>
            </w:r>
            <w:proofErr w:type="spellEnd"/>
            <w:r w:rsidRPr="003155C6">
              <w:rPr>
                <w:sz w:val="24"/>
                <w:szCs w:val="24"/>
              </w:rPr>
              <w:t xml:space="preserve"> и саркоплазмы. Роль миоглобина. Механизм мышечного сокращения и расслабления. Особенности энергетического обмена в мышечной ткани.</w:t>
            </w:r>
          </w:p>
          <w:p w:rsidR="006E097E" w:rsidRPr="003155C6" w:rsidRDefault="006E097E" w:rsidP="00390B0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155C6">
              <w:rPr>
                <w:sz w:val="24"/>
                <w:szCs w:val="24"/>
              </w:rPr>
              <w:t xml:space="preserve">Химический состав серого и белого вещества мозга. Миелин. Строение, липидный состав. Элементарные акты нервной деятельности. Роль трансмембранного градиента ионов в передаче нервного импульса. Важнейшие медиаторы нервных импульсов и их рецепторы. </w:t>
            </w:r>
            <w:proofErr w:type="spellStart"/>
            <w:r w:rsidRPr="003155C6">
              <w:rPr>
                <w:sz w:val="24"/>
                <w:szCs w:val="24"/>
              </w:rPr>
              <w:t>Нейропептиды</w:t>
            </w:r>
            <w:proofErr w:type="spellEnd"/>
            <w:r w:rsidRPr="003155C6">
              <w:rPr>
                <w:sz w:val="24"/>
                <w:szCs w:val="24"/>
              </w:rPr>
              <w:t>. Особенности энергетического обмена в нервной ткани. Спинномозговая жидкость.</w:t>
            </w:r>
          </w:p>
        </w:tc>
      </w:tr>
    </w:tbl>
    <w:p w:rsidR="00BE415D" w:rsidRDefault="00BE415D"/>
    <w:sectPr w:rsidR="00BE415D" w:rsidSect="006E097E">
      <w:pgSz w:w="11906" w:h="16838"/>
      <w:pgMar w:top="709" w:right="70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097E"/>
    <w:rsid w:val="004C1DAC"/>
    <w:rsid w:val="006E097E"/>
    <w:rsid w:val="008844E8"/>
    <w:rsid w:val="00976CA6"/>
    <w:rsid w:val="009E07B8"/>
    <w:rsid w:val="00AB2328"/>
    <w:rsid w:val="00B60612"/>
    <w:rsid w:val="00BE415D"/>
    <w:rsid w:val="00D56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97E"/>
    <w:pPr>
      <w:widowControl w:val="0"/>
      <w:tabs>
        <w:tab w:val="num" w:pos="643"/>
      </w:tabs>
      <w:snapToGri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97E"/>
    <w:pPr>
      <w:widowControl/>
      <w:tabs>
        <w:tab w:val="clear" w:pos="643"/>
      </w:tabs>
      <w:snapToGrid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2500</Words>
  <Characters>14252</Characters>
  <Application>Microsoft Office Word</Application>
  <DocSecurity>0</DocSecurity>
  <Lines>118</Lines>
  <Paragraphs>33</Paragraphs>
  <ScaleCrop>false</ScaleCrop>
  <Company>Microsoft</Company>
  <LinksUpToDate>false</LinksUpToDate>
  <CharactersWithSpaces>16719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2016-11-14T08:24:00Z</dcterms:created>
  <dcterms:modified xsi:type="dcterms:W3CDTF">2016-11-14T08:26:00Z</dcterms:modified>
</cp:coreProperties>
</file>