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AF" w:rsidRPr="001C5CAF" w:rsidRDefault="001C5CAF" w:rsidP="001C5CAF">
      <w:pPr>
        <w:pStyle w:val="a3"/>
        <w:ind w:left="0"/>
        <w:jc w:val="center"/>
        <w:rPr>
          <w:b/>
          <w:sz w:val="24"/>
          <w:szCs w:val="24"/>
        </w:rPr>
      </w:pPr>
      <w:r w:rsidRPr="001C5CAF">
        <w:rPr>
          <w:b/>
          <w:sz w:val="24"/>
          <w:szCs w:val="24"/>
        </w:rPr>
        <w:t>Перечень вопросов по темам:</w:t>
      </w:r>
    </w:p>
    <w:p w:rsidR="001C5CAF" w:rsidRPr="001C5CAF" w:rsidRDefault="001C5CAF" w:rsidP="001C5CAF">
      <w:pPr>
        <w:pStyle w:val="a3"/>
        <w:ind w:left="0"/>
        <w:jc w:val="both"/>
        <w:rPr>
          <w:b/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8222"/>
      </w:tblGrid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Тема занятия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Вопросы к занятию</w:t>
            </w:r>
          </w:p>
        </w:tc>
      </w:tr>
      <w:tr w:rsidR="001C5CAF" w:rsidRPr="001C5CAF" w:rsidTr="001C5CAF">
        <w:trPr>
          <w:trHeight w:val="348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>3 семестр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color w:val="000000"/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Ферменты.</w:t>
            </w:r>
            <w:r w:rsidRPr="001C5CAF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Понятие о ферментах, субстратах, продуктах реакции. Биологическое значение ферментов. Номенклатура и классификация ферментов. </w:t>
            </w:r>
            <w:r w:rsidRPr="001C5CAF">
              <w:rPr>
                <w:sz w:val="24"/>
                <w:szCs w:val="24"/>
              </w:rPr>
              <w:t>Интеграция с курсом биофизической химии.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Активный центр ферментов: определение, строение, и структурные участки и их функции.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Аллостерический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центр. Специфичность действия ферментов, ее виды;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термолабильность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, зависимость активности от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рН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среды. Понятие о кинетике </w:t>
            </w:r>
            <w:proofErr w:type="gramStart"/>
            <w:r w:rsidRPr="001C5CAF">
              <w:rPr>
                <w:rFonts w:eastAsia="Calibri"/>
                <w:sz w:val="24"/>
                <w:szCs w:val="24"/>
                <w:lang w:eastAsia="en-US"/>
              </w:rPr>
              <w:t>ферментативных</w:t>
            </w:r>
            <w:proofErr w:type="gram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реакцій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. Активаторы и ингибиторы ферментов. Типы торможения ферментативных реакций. Использование ингибиторов ферментов в медицинской практике. Принципы и виды регуляции активности ферментов.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Энзимодиагностика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Фундаментальные закономерности обмена веществ.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Обмен веществ и его основные этапы. Понятие о внутриклеточном метаболизме и метаболических путях. Основные этапы катаболизма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биомолекул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>. Центральные метаболиты обмена веществ. Макроэргические соединения. Цикл трикарбоновых кислот (ЦТК) Кребса. Значение, энергетический баланс и регуляция ЦТК.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Понятие о тканевом дыхании и дыхательной цепи. Компоненты дыхательной цепи. Комплексы дыхательной цепи: название, состав и биологическое значение.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Полнаяи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укороченная дыхательная цепь. Патология тканевого дыхания. Окислительное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фосфорилирование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: определение, локализация. Строение Н </w:t>
            </w:r>
            <w:proofErr w:type="gramStart"/>
            <w:r w:rsidRPr="001C5CAF">
              <w:rPr>
                <w:rFonts w:eastAsia="Calibri"/>
                <w:sz w:val="24"/>
                <w:szCs w:val="24"/>
                <w:lang w:eastAsia="en-US"/>
              </w:rPr>
              <w:t>+-</w:t>
            </w:r>
            <w:proofErr w:type="spellStart"/>
            <w:proofErr w:type="gramEnd"/>
            <w:r w:rsidRPr="001C5CAF">
              <w:rPr>
                <w:rFonts w:eastAsia="Calibri"/>
                <w:sz w:val="24"/>
                <w:szCs w:val="24"/>
                <w:lang w:eastAsia="en-US"/>
              </w:rPr>
              <w:t>АТФ-синтетазы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. Ингибиторы и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разобщители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тканевого дыхания.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Углеводы.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>Углеводы: классификация, строение, биологическая роль. Переваривание и всасывание углеводов в ЖКТ.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>Роль клетчатки (целлюлозы) и других пищевых волокон в пищеварении. Особенности метаболизма и биологическое значение отдельных моносахаридов: фруктозы и галактозы. Молекулярные энзимопатии нарушения их обмена.</w:t>
            </w:r>
            <w:r w:rsidRPr="001C5CAF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Окислительное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декарбоксилирование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пирувата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>: схема реакции, биологическое значение и регуляция. Анаэробный и аэробный пути окисления углеводов: регуляция, значение. Этапы аэробного окисления глюкозы. Сравнение энергетического баланса.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Гликоген: строение, биологическое значение, синтез и распад в печени, гормональная регуляция метаболизма.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Гликогенозы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агликогенозы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. Виды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гипо-и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гипергликемий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Пентозофосфатный путь окисления глюкозы и его биологическое значение. Наследственные нарушения активности глюкозо-6-фосфатдегидрогеназы.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Глюконеогенез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и его значение. </w:t>
            </w:r>
            <w:proofErr w:type="spellStart"/>
            <w:proofErr w:type="gramStart"/>
            <w:r w:rsidRPr="001C5CAF">
              <w:rPr>
                <w:rFonts w:eastAsia="Calibri"/>
                <w:sz w:val="24"/>
                <w:szCs w:val="24"/>
                <w:lang w:eastAsia="en-US"/>
              </w:rPr>
              <w:t>Нейро-гуморальная</w:t>
            </w:r>
            <w:proofErr w:type="spellEnd"/>
            <w:proofErr w:type="gram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регуляции углеводного обмена. Биохимическая характеристика и диагностика сахарного диабета.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Белки. 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>Белки: определение, состав, строение (уровни структурной организации, типы химических связей) и биологические функции. Физико-химические свойства белков и их классификация. Пищевое значение белков: норма белков в питании, азотистый баланс, белковый минимум и оптимум. Полноценные и неполноценные белки. Переваривание белков в ЖКТ, роль соляной кислоты. Всасывание продуктов гидролиза. Гниение белков в толстом кишечнике. Токсичные продукты гниения: образование и обезвреживание. Состав и определение кислотности желудочного сока.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Дезаминирование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аминокислот: виды, ферменты и значение.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Гипераммониемия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>. Транс (пере</w:t>
            </w:r>
            <w:proofErr w:type="gramStart"/>
            <w:r w:rsidRPr="001C5CAF">
              <w:rPr>
                <w:rFonts w:eastAsia="Calibri"/>
                <w:sz w:val="24"/>
                <w:szCs w:val="24"/>
                <w:lang w:eastAsia="en-US"/>
              </w:rPr>
              <w:t>)-</w:t>
            </w:r>
            <w:proofErr w:type="spellStart"/>
            <w:proofErr w:type="gramEnd"/>
            <w:r w:rsidRPr="001C5CAF">
              <w:rPr>
                <w:rFonts w:eastAsia="Calibri"/>
                <w:sz w:val="24"/>
                <w:szCs w:val="24"/>
                <w:lang w:eastAsia="en-US"/>
              </w:rPr>
              <w:t>аминирование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аминокислот: определение, </w:t>
            </w:r>
            <w:r w:rsidRPr="001C5CAF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схема процесса, ферменты и коферменты. Клиническое значение определения активности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трансаминаз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в крови.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Декарбоксилирование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аминокислот. Образование, медико-биологическое значение и обезвреживание биогенных аминов - производных аминокислот: Гис, Три, Тир и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Глу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Источники аммиака, механизм его токсического действия и способы обезвреживания в организме. Транспортные формы аммиака. Мочевина как конечный продукт азотистого обмена, содержание в крови и моче.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Орнитиновый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цикл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мочевинообразования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. Наследственные нарушения синтеза мочевины. </w:t>
            </w:r>
            <w:proofErr w:type="spellStart"/>
            <w:r w:rsidRPr="001C5CAF">
              <w:rPr>
                <w:sz w:val="24"/>
                <w:szCs w:val="24"/>
              </w:rPr>
              <w:t>Гипераммониемии</w:t>
            </w:r>
            <w:proofErr w:type="spellEnd"/>
            <w:r w:rsidRPr="001C5CAF">
              <w:rPr>
                <w:sz w:val="24"/>
                <w:szCs w:val="24"/>
              </w:rPr>
              <w:t>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Аминокислоты: классификация, строение и свойства.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Глюкогенные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и кетогенные аминокислоты. Пул аминокислот. Пути использования аминокислот в организме. Индивидуальные пути обмена и значение аминокислот. Молекулярные энзимопатии обмела аминокислот.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lastRenderedPageBreak/>
              <w:t>Нуклеиновые кислоты.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Пуриновые и пиримидиновые азотистые основания нуклеиновых кислот,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мононуклеозиды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, мононуклеотиды - строение и значение. Биосинтез и распад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пуринових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и пиримидиновых нуклеотидов в тканях. Конечные продукты обмена. Патология пуринового обмена – подагра. Патология пиримидинового обмена –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1C5CAF">
              <w:rPr>
                <w:sz w:val="24"/>
                <w:szCs w:val="24"/>
              </w:rPr>
              <w:t>ротацицурия</w:t>
            </w:r>
            <w:proofErr w:type="spellEnd"/>
            <w:r w:rsidRPr="001C5CAF">
              <w:rPr>
                <w:sz w:val="24"/>
                <w:szCs w:val="24"/>
              </w:rPr>
              <w:t>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Нуклеиновые кислоты: классификация, строение и биологическая роль. ДНК: особенности строения и биологическая роль. Структура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азотистих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оснований и углеводного компонента. Правила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Чаргаффа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. Модель Уотсона- Крика. Состав, строение, виды РНК и их значение. Репликация ДНК: определение, факторы и механизм. Транскрипция: определение, этапы и факторы. Промоторы и ингибиторы транскрипции.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Процессинг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Факторы и механизм трансляции.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Посттрансляционные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изменения белков. Особенности биосинтеза и регуляции синтеза белка </w:t>
            </w:r>
            <w:proofErr w:type="gramStart"/>
            <w:r w:rsidRPr="001C5CAF">
              <w:rPr>
                <w:rFonts w:eastAsia="Calibri"/>
                <w:sz w:val="24"/>
                <w:szCs w:val="24"/>
                <w:lang w:eastAsia="en-US"/>
              </w:rPr>
              <w:t>у</w:t>
            </w:r>
            <w:proofErr w:type="gram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эукариот. Ингибиторы биосинтеза белка: механизм действия антибиотиков, интерферонов и токсинов.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Липиды.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Липиды: определение, классификация и биологическое значение отдельных групп. Переваривание пищевых липидов ЖКТ и всасывание продуктов гидролиза.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Липолиз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. Структура и роль желчных кислот. Транспортные формы липидов: строение, состав, клинико-диагностическое значение. 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Окисление жирных кислот и глицерина: реакции, ферменты,  энергетический баланс.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Липогенез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: биосинтез насыщенных жирных кислот, роль биотина в этом процессе. Особенности синтеза ненасыщенных жирных кислот. Кетоновые тела: строение, содержание в крови и моче в норме и </w:t>
            </w:r>
            <w:proofErr w:type="gramStart"/>
            <w:r w:rsidRPr="001C5CAF">
              <w:rPr>
                <w:rFonts w:eastAsia="Calibri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1C5CAF" w:rsidRPr="001C5CAF" w:rsidRDefault="001C5CAF" w:rsidP="00044DD1">
            <w:pPr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>патологии, биологическое значение.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Холестерин: строение, метаболизм, биосинтез, биологическое значение. Норма содержания в крови. Состав и функции желчи. Строение и метаболизм желчных кислот. </w:t>
            </w:r>
            <w:proofErr w:type="spellStart"/>
            <w:proofErr w:type="gramStart"/>
            <w:r w:rsidRPr="001C5CAF">
              <w:rPr>
                <w:rFonts w:eastAsia="Calibri"/>
                <w:sz w:val="24"/>
                <w:szCs w:val="24"/>
                <w:lang w:eastAsia="en-US"/>
              </w:rPr>
              <w:t>Нейро-гуморальная</w:t>
            </w:r>
            <w:proofErr w:type="spellEnd"/>
            <w:proofErr w:type="gram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регуляции липидного обмена. Биохимическая диагностика атеросклероза.</w:t>
            </w:r>
          </w:p>
        </w:tc>
      </w:tr>
      <w:tr w:rsidR="001C5CAF" w:rsidRPr="001C5CAF" w:rsidTr="001C5CAF">
        <w:trPr>
          <w:trHeight w:val="348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jc w:val="center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>4 семестр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color w:val="000000"/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Гормоны.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C5CAF">
              <w:rPr>
                <w:sz w:val="24"/>
                <w:szCs w:val="24"/>
              </w:rPr>
              <w:t>Нейро-гуморальная</w:t>
            </w:r>
            <w:proofErr w:type="spellEnd"/>
            <w:proofErr w:type="gramEnd"/>
            <w:r w:rsidRPr="001C5CAF">
              <w:rPr>
                <w:sz w:val="24"/>
                <w:szCs w:val="24"/>
              </w:rPr>
              <w:t xml:space="preserve"> регуляция обмена веществ. Принцип обратной связи в продукции гормонов. Явления </w:t>
            </w:r>
            <w:proofErr w:type="spellStart"/>
            <w:r w:rsidRPr="001C5CAF">
              <w:rPr>
                <w:sz w:val="24"/>
                <w:szCs w:val="24"/>
              </w:rPr>
              <w:t>гипер</w:t>
            </w:r>
            <w:proofErr w:type="spellEnd"/>
            <w:r w:rsidRPr="001C5CAF">
              <w:rPr>
                <w:sz w:val="24"/>
                <w:szCs w:val="24"/>
              </w:rPr>
              <w:t xml:space="preserve">- и гипофункции эндокринных желез. Классификации гормонов по месту синтеза, механизму действия, химическому строению и влиянию на обмен веществ. Механизмы действия </w:t>
            </w:r>
            <w:proofErr w:type="spellStart"/>
            <w:r w:rsidRPr="001C5CAF">
              <w:rPr>
                <w:sz w:val="24"/>
                <w:szCs w:val="24"/>
              </w:rPr>
              <w:t>липофильных</w:t>
            </w:r>
            <w:proofErr w:type="spellEnd"/>
            <w:r w:rsidRPr="001C5CAF">
              <w:rPr>
                <w:sz w:val="24"/>
                <w:szCs w:val="24"/>
              </w:rPr>
              <w:t xml:space="preserve"> и </w:t>
            </w:r>
            <w:proofErr w:type="spellStart"/>
            <w:r w:rsidRPr="001C5CAF">
              <w:rPr>
                <w:sz w:val="24"/>
                <w:szCs w:val="24"/>
              </w:rPr>
              <w:t>водорастворимых</w:t>
            </w:r>
            <w:proofErr w:type="spellEnd"/>
            <w:r w:rsidRPr="001C5CAF">
              <w:rPr>
                <w:sz w:val="24"/>
                <w:szCs w:val="24"/>
              </w:rPr>
              <w:t xml:space="preserve"> гормонов. Понятие о клетках-мишенях, рецепторах.  Вторичные </w:t>
            </w:r>
            <w:proofErr w:type="spellStart"/>
            <w:r w:rsidRPr="001C5CAF">
              <w:rPr>
                <w:sz w:val="24"/>
                <w:szCs w:val="24"/>
              </w:rPr>
              <w:t>мессенджеры</w:t>
            </w:r>
            <w:proofErr w:type="spellEnd"/>
            <w:r w:rsidRPr="001C5CAF">
              <w:rPr>
                <w:sz w:val="24"/>
                <w:szCs w:val="24"/>
              </w:rPr>
              <w:t xml:space="preserve"> передачи гормонального сигнала в клетку (</w:t>
            </w:r>
            <w:proofErr w:type="spellStart"/>
            <w:r w:rsidRPr="001C5CAF">
              <w:rPr>
                <w:sz w:val="24"/>
                <w:szCs w:val="24"/>
              </w:rPr>
              <w:t>цАМФ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цГМФ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инозитолфосфат</w:t>
            </w:r>
            <w:proofErr w:type="spellEnd"/>
            <w:r w:rsidRPr="001C5CAF">
              <w:rPr>
                <w:sz w:val="24"/>
                <w:szCs w:val="24"/>
              </w:rPr>
              <w:t xml:space="preserve">, ионы </w:t>
            </w:r>
            <w:proofErr w:type="spellStart"/>
            <w:r w:rsidRPr="001C5CAF">
              <w:rPr>
                <w:sz w:val="24"/>
                <w:szCs w:val="24"/>
              </w:rPr>
              <w:t>Са</w:t>
            </w:r>
            <w:proofErr w:type="spellEnd"/>
            <w:r w:rsidRPr="001C5CAF">
              <w:rPr>
                <w:sz w:val="24"/>
                <w:szCs w:val="24"/>
              </w:rPr>
              <w:t xml:space="preserve"> </w:t>
            </w:r>
            <w:r w:rsidRPr="001C5CAF">
              <w:rPr>
                <w:sz w:val="24"/>
                <w:szCs w:val="24"/>
                <w:vertAlign w:val="superscript"/>
              </w:rPr>
              <w:t>2+</w:t>
            </w:r>
            <w:r w:rsidRPr="001C5CAF">
              <w:rPr>
                <w:sz w:val="24"/>
                <w:szCs w:val="24"/>
              </w:rPr>
              <w:t xml:space="preserve"> , </w:t>
            </w:r>
            <w:proofErr w:type="spellStart"/>
            <w:r w:rsidRPr="001C5CAF">
              <w:rPr>
                <w:sz w:val="24"/>
                <w:szCs w:val="24"/>
              </w:rPr>
              <w:t>диацилглицерин</w:t>
            </w:r>
            <w:proofErr w:type="spellEnd"/>
            <w:r w:rsidRPr="001C5CAF">
              <w:rPr>
                <w:sz w:val="24"/>
                <w:szCs w:val="24"/>
              </w:rPr>
              <w:t>).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Анатомо-физиологические особенности гипоталамо-гипофизарной системы. Строение и влияние на обмен веществ гормонов гипофиза, эпифиза, вилочковой, щитовидной и поджелудочной желез. Гормоны гипофиза. Связь </w:t>
            </w:r>
            <w:r w:rsidRPr="001C5CAF">
              <w:rPr>
                <w:sz w:val="24"/>
                <w:szCs w:val="24"/>
              </w:rPr>
              <w:lastRenderedPageBreak/>
              <w:t xml:space="preserve">функции гипофиза с гипоталамусом: роль </w:t>
            </w:r>
            <w:proofErr w:type="spellStart"/>
            <w:r w:rsidRPr="001C5CAF">
              <w:rPr>
                <w:sz w:val="24"/>
                <w:szCs w:val="24"/>
              </w:rPr>
              <w:t>либеринов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статинов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тропных</w:t>
            </w:r>
            <w:proofErr w:type="spellEnd"/>
            <w:r w:rsidRPr="001C5CAF">
              <w:rPr>
                <w:sz w:val="24"/>
                <w:szCs w:val="24"/>
              </w:rPr>
              <w:t xml:space="preserve"> гормонов. Патология, связанная с нарушением синтеза гормонов гипоталамуса и гипофиза. Гормоны щитовидной железы. Проявление </w:t>
            </w:r>
            <w:proofErr w:type="spellStart"/>
            <w:r w:rsidRPr="001C5CAF">
              <w:rPr>
                <w:sz w:val="24"/>
                <w:szCs w:val="24"/>
              </w:rPr>
              <w:t>гипо</w:t>
            </w:r>
            <w:proofErr w:type="spellEnd"/>
            <w:r w:rsidRPr="001C5CAF">
              <w:rPr>
                <w:sz w:val="24"/>
                <w:szCs w:val="24"/>
              </w:rPr>
              <w:t xml:space="preserve">- и гиперфункции. Гормоны поджелудочной железы. Строение, синтез и механизм действия инсулина и глюкагона. Понятие о </w:t>
            </w:r>
            <w:proofErr w:type="spellStart"/>
            <w:r w:rsidRPr="001C5CAF">
              <w:rPr>
                <w:sz w:val="24"/>
                <w:szCs w:val="24"/>
              </w:rPr>
              <w:t>контринсулярных</w:t>
            </w:r>
            <w:proofErr w:type="spellEnd"/>
            <w:r w:rsidRPr="001C5CAF">
              <w:rPr>
                <w:sz w:val="24"/>
                <w:szCs w:val="24"/>
              </w:rPr>
              <w:t xml:space="preserve"> гормонах. Сахарный диабет: типы, механизм возникновения, </w:t>
            </w:r>
            <w:r w:rsidRPr="001C5CAF">
              <w:rPr>
                <w:snapToGrid w:val="0"/>
                <w:sz w:val="24"/>
                <w:szCs w:val="24"/>
              </w:rPr>
              <w:t>биохимические нарушения при сахарном диабете</w:t>
            </w:r>
            <w:r w:rsidRPr="001C5CAF">
              <w:rPr>
                <w:sz w:val="24"/>
                <w:szCs w:val="24"/>
              </w:rPr>
              <w:t>, основные симптомы. Диагностика сахарного диабета.</w:t>
            </w:r>
          </w:p>
          <w:p w:rsidR="001C5CAF" w:rsidRPr="001C5CAF" w:rsidRDefault="001C5CAF" w:rsidP="00044DD1">
            <w:pPr>
              <w:ind w:left="34" w:hanging="34"/>
              <w:jc w:val="both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Гормоны коркового слоя надпочечников, общая характеристика. </w:t>
            </w:r>
            <w:proofErr w:type="spellStart"/>
            <w:r w:rsidRPr="001C5CAF">
              <w:rPr>
                <w:sz w:val="24"/>
                <w:szCs w:val="24"/>
              </w:rPr>
              <w:t>Глюкокортикостероиды</w:t>
            </w:r>
            <w:proofErr w:type="spellEnd"/>
            <w:r w:rsidRPr="001C5CAF">
              <w:rPr>
                <w:sz w:val="24"/>
                <w:szCs w:val="24"/>
              </w:rPr>
              <w:t xml:space="preserve">, представители, химическая природа, клетки-мишени, механизм действия, влияние на обмен веществ, регуляция секреции. Противовоспалительное и антиаллергическое действие </w:t>
            </w:r>
            <w:proofErr w:type="spellStart"/>
            <w:r w:rsidRPr="001C5CAF">
              <w:rPr>
                <w:sz w:val="24"/>
                <w:szCs w:val="24"/>
              </w:rPr>
              <w:t>глюкокортикостероидов</w:t>
            </w:r>
            <w:proofErr w:type="spellEnd"/>
            <w:r w:rsidRPr="001C5CAF">
              <w:rPr>
                <w:sz w:val="24"/>
                <w:szCs w:val="24"/>
              </w:rPr>
              <w:t xml:space="preserve">, их использование в фармакологии. </w:t>
            </w:r>
            <w:proofErr w:type="spellStart"/>
            <w:r w:rsidRPr="001C5CAF">
              <w:rPr>
                <w:sz w:val="24"/>
                <w:szCs w:val="24"/>
              </w:rPr>
              <w:t>Минералокортикостероиды</w:t>
            </w:r>
            <w:proofErr w:type="spellEnd"/>
            <w:r w:rsidRPr="001C5CAF">
              <w:rPr>
                <w:sz w:val="24"/>
                <w:szCs w:val="24"/>
              </w:rPr>
              <w:t xml:space="preserve"> (на примере альдостерона): химическая природа, клетки-мишени, механизм действия, физиологические эффекты, регуляция секреции. Гормоны мозгового слоя надпочечников (на примере адреналина): синтез, рецепторы гормонов, механизм действия. Физиологические эффекты адреналина. Половые гормоны, общее физиологическое действие. Женские половые гормоны (эстрогены и прогестерон), понятие о химической природе, клетки-мишени, механизм действия, специфическое действие гормона. Регуляция менструального цикла женщины. Мужские половые гормоны (тестостерон), понятие о химической природе, клетки-мишени, механизм действия, специфическое действие гормона. Простагландины, общая характеристика, представители, физиологическое действие, биохимические аспекты их влияния на обменные процессы.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lastRenderedPageBreak/>
              <w:t>Витамины.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jc w:val="both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Витамины, </w:t>
            </w:r>
            <w:r w:rsidRPr="001C5CAF">
              <w:rPr>
                <w:snapToGrid w:val="0"/>
                <w:sz w:val="24"/>
                <w:szCs w:val="24"/>
              </w:rPr>
              <w:t xml:space="preserve">понятие, </w:t>
            </w:r>
            <w:r w:rsidRPr="001C5CAF">
              <w:rPr>
                <w:color w:val="000000"/>
                <w:sz w:val="24"/>
                <w:szCs w:val="24"/>
              </w:rPr>
              <w:t>алиментарные и вторичные авитаминозы и гиповитаминозы,</w:t>
            </w:r>
            <w:r w:rsidRPr="001C5CAF">
              <w:rPr>
                <w:snapToGrid w:val="0"/>
                <w:sz w:val="24"/>
                <w:szCs w:val="24"/>
              </w:rPr>
              <w:t xml:space="preserve"> классификация. </w:t>
            </w:r>
            <w:r w:rsidRPr="001C5CAF">
              <w:rPr>
                <w:sz w:val="24"/>
                <w:szCs w:val="24"/>
              </w:rPr>
              <w:t>Витамины группы</w:t>
            </w:r>
            <w:proofErr w:type="gramStart"/>
            <w:r w:rsidRPr="001C5CAF">
              <w:rPr>
                <w:sz w:val="24"/>
                <w:szCs w:val="24"/>
              </w:rPr>
              <w:t xml:space="preserve"> А</w:t>
            </w:r>
            <w:proofErr w:type="gramEnd"/>
            <w:r w:rsidRPr="001C5CAF">
              <w:rPr>
                <w:sz w:val="24"/>
                <w:szCs w:val="24"/>
              </w:rPr>
              <w:t xml:space="preserve">: строение, биологическая роль, распространение, суточная потребность. </w:t>
            </w:r>
            <w:proofErr w:type="spellStart"/>
            <w:r w:rsidRPr="001C5CAF">
              <w:rPr>
                <w:sz w:val="24"/>
                <w:szCs w:val="24"/>
              </w:rPr>
              <w:t>Гип</w:t>
            </w:r>
            <w:proofErr w:type="gramStart"/>
            <w:r w:rsidRPr="001C5CAF">
              <w:rPr>
                <w:sz w:val="24"/>
                <w:szCs w:val="24"/>
              </w:rPr>
              <w:t>о</w:t>
            </w:r>
            <w:proofErr w:type="spellEnd"/>
            <w:r w:rsidRPr="001C5CAF">
              <w:rPr>
                <w:sz w:val="24"/>
                <w:szCs w:val="24"/>
              </w:rPr>
              <w:t>-</w:t>
            </w:r>
            <w:proofErr w:type="gramEnd"/>
            <w:r w:rsidRPr="001C5CAF">
              <w:rPr>
                <w:sz w:val="24"/>
                <w:szCs w:val="24"/>
              </w:rPr>
              <w:t>, а- и гипервитаминоз. Витамины группы</w:t>
            </w:r>
            <w:proofErr w:type="gramStart"/>
            <w:r w:rsidRPr="001C5CAF">
              <w:rPr>
                <w:sz w:val="24"/>
                <w:szCs w:val="24"/>
              </w:rPr>
              <w:t xml:space="preserve"> К</w:t>
            </w:r>
            <w:proofErr w:type="gramEnd"/>
            <w:r w:rsidRPr="001C5CAF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потребность, проявления недостаточности. </w:t>
            </w:r>
            <w:proofErr w:type="spellStart"/>
            <w:r w:rsidRPr="001C5CAF">
              <w:rPr>
                <w:sz w:val="24"/>
                <w:szCs w:val="24"/>
              </w:rPr>
              <w:t>Водорастворимый</w:t>
            </w:r>
            <w:proofErr w:type="spellEnd"/>
            <w:r w:rsidRPr="001C5CAF">
              <w:rPr>
                <w:sz w:val="24"/>
                <w:szCs w:val="24"/>
              </w:rPr>
              <w:t xml:space="preserve"> препарат. Роль в свертывании крови. Витамин</w:t>
            </w:r>
            <w:proofErr w:type="gramStart"/>
            <w:r w:rsidRPr="001C5CAF">
              <w:rPr>
                <w:sz w:val="24"/>
                <w:szCs w:val="24"/>
              </w:rPr>
              <w:t xml:space="preserve"> Е</w:t>
            </w:r>
            <w:proofErr w:type="gramEnd"/>
            <w:r w:rsidRPr="001C5CAF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потребность. Проявление недостаточности. Витамины группы Д. Строение, биологическая роль, распространение в природе, суточная потребность. </w:t>
            </w:r>
            <w:proofErr w:type="spellStart"/>
            <w:r w:rsidRPr="001C5CAF">
              <w:rPr>
                <w:sz w:val="24"/>
                <w:szCs w:val="24"/>
              </w:rPr>
              <w:t>Гип</w:t>
            </w:r>
            <w:proofErr w:type="gramStart"/>
            <w:r w:rsidRPr="001C5CAF">
              <w:rPr>
                <w:sz w:val="24"/>
                <w:szCs w:val="24"/>
              </w:rPr>
              <w:t>о</w:t>
            </w:r>
            <w:proofErr w:type="spellEnd"/>
            <w:r w:rsidRPr="001C5CAF">
              <w:rPr>
                <w:sz w:val="24"/>
                <w:szCs w:val="24"/>
              </w:rPr>
              <w:t>-</w:t>
            </w:r>
            <w:proofErr w:type="gramEnd"/>
            <w:r w:rsidRPr="001C5CAF">
              <w:rPr>
                <w:sz w:val="24"/>
                <w:szCs w:val="24"/>
              </w:rPr>
              <w:t>, а- и гипервитаминозы. Профилактика рахита у детей.</w:t>
            </w:r>
          </w:p>
          <w:p w:rsidR="001C5CAF" w:rsidRPr="001C5CAF" w:rsidRDefault="001C5CAF" w:rsidP="00044DD1">
            <w:pPr>
              <w:jc w:val="both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Витамины С и </w:t>
            </w:r>
            <w:proofErr w:type="gramStart"/>
            <w:r w:rsidRPr="001C5CAF">
              <w:rPr>
                <w:sz w:val="24"/>
                <w:szCs w:val="24"/>
              </w:rPr>
              <w:t>Р</w:t>
            </w:r>
            <w:proofErr w:type="gramEnd"/>
            <w:r w:rsidRPr="001C5CAF">
              <w:rPr>
                <w:sz w:val="24"/>
                <w:szCs w:val="24"/>
              </w:rPr>
              <w:t xml:space="preserve">, строение, биологическая роль, распространение в природе, суточная потребность. </w:t>
            </w:r>
            <w:proofErr w:type="spellStart"/>
            <w:r w:rsidRPr="001C5CAF">
              <w:rPr>
                <w:sz w:val="24"/>
                <w:szCs w:val="24"/>
              </w:rPr>
              <w:t>Гип</w:t>
            </w:r>
            <w:proofErr w:type="gramStart"/>
            <w:r w:rsidRPr="001C5CAF">
              <w:rPr>
                <w:sz w:val="24"/>
                <w:szCs w:val="24"/>
              </w:rPr>
              <w:t>о</w:t>
            </w:r>
            <w:proofErr w:type="spellEnd"/>
            <w:r w:rsidRPr="001C5CAF">
              <w:rPr>
                <w:sz w:val="24"/>
                <w:szCs w:val="24"/>
              </w:rPr>
              <w:t>-</w:t>
            </w:r>
            <w:proofErr w:type="gramEnd"/>
            <w:r w:rsidRPr="001C5CAF">
              <w:rPr>
                <w:sz w:val="24"/>
                <w:szCs w:val="24"/>
              </w:rPr>
              <w:t xml:space="preserve"> и авитаминозы. Витамин В</w:t>
            </w:r>
            <w:proofErr w:type="gramStart"/>
            <w:r w:rsidRPr="001C5CAF">
              <w:rPr>
                <w:sz w:val="24"/>
                <w:szCs w:val="24"/>
              </w:rPr>
              <w:t>1</w:t>
            </w:r>
            <w:proofErr w:type="gramEnd"/>
            <w:r w:rsidRPr="001C5CAF">
              <w:rPr>
                <w:sz w:val="24"/>
                <w:szCs w:val="24"/>
              </w:rPr>
              <w:t>: строение, биологическая роль, распространение в природе, суточная потребность. Авитаминоз. Витамины В2 и РР: строение (</w:t>
            </w:r>
            <w:proofErr w:type="spellStart"/>
            <w:r w:rsidRPr="001C5CAF">
              <w:rPr>
                <w:sz w:val="24"/>
                <w:szCs w:val="24"/>
              </w:rPr>
              <w:t>коферментные</w:t>
            </w:r>
            <w:proofErr w:type="spellEnd"/>
            <w:r w:rsidRPr="001C5CAF">
              <w:rPr>
                <w:sz w:val="24"/>
                <w:szCs w:val="24"/>
              </w:rPr>
              <w:t xml:space="preserve"> формы), биологическая роль, распространение в природе, суточная потребность, проявления </w:t>
            </w:r>
            <w:proofErr w:type="spellStart"/>
            <w:r w:rsidRPr="001C5CAF">
              <w:rPr>
                <w:sz w:val="24"/>
                <w:szCs w:val="24"/>
              </w:rPr>
              <w:t>гип</w:t>
            </w:r>
            <w:proofErr w:type="gramStart"/>
            <w:r w:rsidRPr="001C5CAF">
              <w:rPr>
                <w:sz w:val="24"/>
                <w:szCs w:val="24"/>
              </w:rPr>
              <w:t>о</w:t>
            </w:r>
            <w:proofErr w:type="spellEnd"/>
            <w:r w:rsidRPr="001C5CAF">
              <w:rPr>
                <w:sz w:val="24"/>
                <w:szCs w:val="24"/>
              </w:rPr>
              <w:t>-</w:t>
            </w:r>
            <w:proofErr w:type="gramEnd"/>
            <w:r w:rsidRPr="001C5CAF">
              <w:rPr>
                <w:sz w:val="24"/>
                <w:szCs w:val="24"/>
              </w:rPr>
              <w:t xml:space="preserve"> и авитаминозов. Витамин В</w:t>
            </w:r>
            <w:proofErr w:type="gramStart"/>
            <w:r w:rsidRPr="001C5CAF">
              <w:rPr>
                <w:sz w:val="24"/>
                <w:szCs w:val="24"/>
              </w:rPr>
              <w:t>6</w:t>
            </w:r>
            <w:proofErr w:type="gramEnd"/>
            <w:r w:rsidRPr="001C5CAF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потребность. Проявления гиповитаминоза. Биотин. Пантотеновая кислота. Строение, биологическая роль (примеры реакций </w:t>
            </w:r>
            <w:proofErr w:type="spellStart"/>
            <w:r w:rsidRPr="001C5CAF">
              <w:rPr>
                <w:sz w:val="24"/>
                <w:szCs w:val="24"/>
              </w:rPr>
              <w:t>карбоксилирования</w:t>
            </w:r>
            <w:proofErr w:type="spellEnd"/>
            <w:r w:rsidRPr="001C5CAF">
              <w:rPr>
                <w:sz w:val="24"/>
                <w:szCs w:val="24"/>
              </w:rPr>
              <w:t xml:space="preserve">), распространение в природе, проявления </w:t>
            </w:r>
            <w:proofErr w:type="spellStart"/>
            <w:r w:rsidRPr="001C5CAF">
              <w:rPr>
                <w:sz w:val="24"/>
                <w:szCs w:val="24"/>
              </w:rPr>
              <w:t>гип</w:t>
            </w:r>
            <w:proofErr w:type="gramStart"/>
            <w:r w:rsidRPr="001C5CAF">
              <w:rPr>
                <w:sz w:val="24"/>
                <w:szCs w:val="24"/>
              </w:rPr>
              <w:t>о</w:t>
            </w:r>
            <w:proofErr w:type="spellEnd"/>
            <w:r w:rsidRPr="001C5CAF">
              <w:rPr>
                <w:sz w:val="24"/>
                <w:szCs w:val="24"/>
              </w:rPr>
              <w:t>-</w:t>
            </w:r>
            <w:proofErr w:type="gramEnd"/>
            <w:r w:rsidRPr="001C5CAF">
              <w:rPr>
                <w:sz w:val="24"/>
                <w:szCs w:val="24"/>
              </w:rPr>
              <w:t xml:space="preserve"> и авитаминозов. </w:t>
            </w:r>
            <w:proofErr w:type="spellStart"/>
            <w:r w:rsidRPr="001C5CAF">
              <w:rPr>
                <w:sz w:val="24"/>
                <w:szCs w:val="24"/>
              </w:rPr>
              <w:t>Фолиевая</w:t>
            </w:r>
            <w:proofErr w:type="spellEnd"/>
            <w:r w:rsidRPr="001C5CAF">
              <w:rPr>
                <w:sz w:val="24"/>
                <w:szCs w:val="24"/>
              </w:rPr>
              <w:t xml:space="preserve"> кислота. Строение, </w:t>
            </w:r>
            <w:proofErr w:type="spellStart"/>
            <w:r w:rsidRPr="001C5CAF">
              <w:rPr>
                <w:sz w:val="24"/>
                <w:szCs w:val="24"/>
              </w:rPr>
              <w:t>коферментные</w:t>
            </w:r>
            <w:proofErr w:type="spellEnd"/>
            <w:r w:rsidRPr="001C5CAF">
              <w:rPr>
                <w:sz w:val="24"/>
                <w:szCs w:val="24"/>
              </w:rPr>
              <w:t xml:space="preserve"> формы, биологическая роль, распространение в природе. Суточная потребность, проявления </w:t>
            </w:r>
            <w:proofErr w:type="spellStart"/>
            <w:r w:rsidRPr="001C5CAF">
              <w:rPr>
                <w:sz w:val="24"/>
                <w:szCs w:val="24"/>
              </w:rPr>
              <w:t>гип</w:t>
            </w:r>
            <w:proofErr w:type="gramStart"/>
            <w:r w:rsidRPr="001C5CAF">
              <w:rPr>
                <w:sz w:val="24"/>
                <w:szCs w:val="24"/>
              </w:rPr>
              <w:t>о</w:t>
            </w:r>
            <w:proofErr w:type="spellEnd"/>
            <w:r w:rsidRPr="001C5CAF">
              <w:rPr>
                <w:sz w:val="24"/>
                <w:szCs w:val="24"/>
              </w:rPr>
              <w:t>-</w:t>
            </w:r>
            <w:proofErr w:type="gramEnd"/>
            <w:r w:rsidRPr="001C5CAF">
              <w:rPr>
                <w:sz w:val="24"/>
                <w:szCs w:val="24"/>
              </w:rPr>
              <w:t xml:space="preserve"> и авитаминоза. Сульфаниламидные препараты как антиметаболиты. Витамин В12. Строение, биологическая роль, распространение в природе, суточная потребность. Пернициозная анемия.</w:t>
            </w:r>
            <w:r w:rsidRPr="001C5CAF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Кровь.  </w:t>
            </w:r>
          </w:p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.</w:t>
            </w:r>
          </w:p>
          <w:p w:rsidR="001C5CAF" w:rsidRPr="001C5CAF" w:rsidRDefault="001C5CAF" w:rsidP="00044DD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1C5CAF">
              <w:rPr>
                <w:spacing w:val="-4"/>
                <w:sz w:val="24"/>
                <w:szCs w:val="24"/>
              </w:rPr>
              <w:t>Кровь – ин</w:t>
            </w:r>
            <w:r w:rsidRPr="001C5CAF">
              <w:rPr>
                <w:spacing w:val="-4"/>
                <w:sz w:val="24"/>
                <w:szCs w:val="24"/>
              </w:rPr>
              <w:softHyphen/>
              <w:t>тег</w:t>
            </w:r>
            <w:r w:rsidRPr="001C5CAF">
              <w:rPr>
                <w:spacing w:val="-4"/>
                <w:sz w:val="24"/>
                <w:szCs w:val="24"/>
              </w:rPr>
              <w:softHyphen/>
              <w:t>ри</w:t>
            </w:r>
            <w:r w:rsidRPr="001C5CAF">
              <w:rPr>
                <w:spacing w:val="-4"/>
                <w:sz w:val="24"/>
                <w:szCs w:val="24"/>
              </w:rPr>
              <w:softHyphen/>
              <w:t>рую</w:t>
            </w:r>
            <w:r w:rsidRPr="001C5CAF">
              <w:rPr>
                <w:spacing w:val="-4"/>
                <w:sz w:val="24"/>
                <w:szCs w:val="24"/>
              </w:rPr>
              <w:softHyphen/>
              <w:t>щая часть внут</w:t>
            </w:r>
            <w:r w:rsidRPr="001C5CAF">
              <w:rPr>
                <w:spacing w:val="-4"/>
                <w:sz w:val="24"/>
                <w:szCs w:val="24"/>
              </w:rPr>
              <w:softHyphen/>
              <w:t>рен</w:t>
            </w:r>
            <w:r w:rsidRPr="001C5CAF">
              <w:rPr>
                <w:spacing w:val="-4"/>
                <w:sz w:val="24"/>
                <w:szCs w:val="24"/>
              </w:rPr>
              <w:softHyphen/>
              <w:t>ней сре</w:t>
            </w:r>
            <w:r w:rsidRPr="001C5CAF">
              <w:rPr>
                <w:spacing w:val="-4"/>
                <w:sz w:val="24"/>
                <w:szCs w:val="24"/>
              </w:rPr>
              <w:softHyphen/>
              <w:t>ды ор</w:t>
            </w:r>
            <w:r w:rsidRPr="001C5CAF">
              <w:rPr>
                <w:spacing w:val="-4"/>
                <w:sz w:val="24"/>
                <w:szCs w:val="24"/>
              </w:rPr>
              <w:softHyphen/>
              <w:t>га</w:t>
            </w:r>
            <w:r w:rsidRPr="001C5CAF">
              <w:rPr>
                <w:spacing w:val="-4"/>
                <w:sz w:val="24"/>
                <w:szCs w:val="24"/>
              </w:rPr>
              <w:softHyphen/>
              <w:t>низ</w:t>
            </w:r>
            <w:r w:rsidRPr="001C5CAF">
              <w:rPr>
                <w:spacing w:val="-4"/>
                <w:sz w:val="24"/>
                <w:szCs w:val="24"/>
              </w:rPr>
              <w:softHyphen/>
              <w:t xml:space="preserve">ма. Функции и состав крови. </w:t>
            </w:r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Осмотическое и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онкотическое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давление крови.</w:t>
            </w:r>
            <w:r w:rsidRPr="001C5CAF">
              <w:rPr>
                <w:spacing w:val="-4"/>
                <w:sz w:val="24"/>
                <w:szCs w:val="24"/>
              </w:rPr>
              <w:t xml:space="preserve"> </w:t>
            </w:r>
            <w:r w:rsidRPr="001C5CAF">
              <w:rPr>
                <w:sz w:val="24"/>
                <w:szCs w:val="24"/>
              </w:rPr>
              <w:t>Общая характеристика белков крови, их функции, содержание общего белка в плазме крови, его изменения при патологических состояниях (</w:t>
            </w:r>
            <w:proofErr w:type="spellStart"/>
            <w:r w:rsidRPr="001C5CAF">
              <w:rPr>
                <w:sz w:val="24"/>
                <w:szCs w:val="24"/>
              </w:rPr>
              <w:t>гип</w:t>
            </w:r>
            <w:proofErr w:type="gramStart"/>
            <w:r w:rsidRPr="001C5CAF">
              <w:rPr>
                <w:sz w:val="24"/>
                <w:szCs w:val="24"/>
              </w:rPr>
              <w:t>о</w:t>
            </w:r>
            <w:proofErr w:type="spellEnd"/>
            <w:r w:rsidRPr="001C5CAF">
              <w:rPr>
                <w:sz w:val="24"/>
                <w:szCs w:val="24"/>
              </w:rPr>
              <w:t>-</w:t>
            </w:r>
            <w:proofErr w:type="gramEnd"/>
            <w:r w:rsidRPr="001C5CAF">
              <w:rPr>
                <w:sz w:val="24"/>
                <w:szCs w:val="24"/>
              </w:rPr>
              <w:t xml:space="preserve"> и </w:t>
            </w:r>
            <w:proofErr w:type="spellStart"/>
            <w:r w:rsidRPr="001C5CAF">
              <w:rPr>
                <w:sz w:val="24"/>
                <w:szCs w:val="24"/>
              </w:rPr>
              <w:t>гиперпротеинемия</w:t>
            </w:r>
            <w:proofErr w:type="spellEnd"/>
            <w:r w:rsidRPr="001C5CAF">
              <w:rPr>
                <w:sz w:val="24"/>
                <w:szCs w:val="24"/>
              </w:rPr>
              <w:t xml:space="preserve">). </w:t>
            </w:r>
            <w:r w:rsidRPr="001C5CAF">
              <w:rPr>
                <w:sz w:val="24"/>
                <w:szCs w:val="24"/>
              </w:rPr>
              <w:lastRenderedPageBreak/>
              <w:t xml:space="preserve">Характеристика отдельных белков плазмы по фракциям и их значение (альбумины, глобулины, α1-антитрипсин, </w:t>
            </w:r>
            <w:proofErr w:type="spellStart"/>
            <w:r w:rsidRPr="001C5CAF">
              <w:rPr>
                <w:sz w:val="24"/>
                <w:szCs w:val="24"/>
              </w:rPr>
              <w:t>гаптоглобин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орозомукоид</w:t>
            </w:r>
            <w:proofErr w:type="spellEnd"/>
            <w:r w:rsidRPr="001C5CAF">
              <w:rPr>
                <w:sz w:val="24"/>
                <w:szCs w:val="24"/>
              </w:rPr>
              <w:t xml:space="preserve">, α1-фетопротеин, </w:t>
            </w:r>
            <w:proofErr w:type="spellStart"/>
            <w:r w:rsidRPr="001C5CAF">
              <w:rPr>
                <w:sz w:val="24"/>
                <w:szCs w:val="24"/>
              </w:rPr>
              <w:t>гемопекин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трансферрин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церулоплазмин</w:t>
            </w:r>
            <w:proofErr w:type="spellEnd"/>
            <w:r w:rsidRPr="001C5CAF">
              <w:rPr>
                <w:sz w:val="24"/>
                <w:szCs w:val="24"/>
              </w:rPr>
              <w:t xml:space="preserve">, α2-макроглобулин, интерферон, ЛПНП). </w:t>
            </w:r>
            <w:proofErr w:type="spellStart"/>
            <w:r w:rsidRPr="001C5CAF">
              <w:rPr>
                <w:sz w:val="24"/>
                <w:szCs w:val="24"/>
              </w:rPr>
              <w:t>Диспротеинемии</w:t>
            </w:r>
            <w:proofErr w:type="spellEnd"/>
            <w:r w:rsidRPr="001C5CAF">
              <w:rPr>
                <w:sz w:val="24"/>
                <w:szCs w:val="24"/>
              </w:rPr>
              <w:t xml:space="preserve">. Характеристика белков острой фазы воспаления, биологическое значение </w:t>
            </w:r>
            <w:proofErr w:type="spellStart"/>
            <w:r w:rsidRPr="001C5CAF">
              <w:rPr>
                <w:sz w:val="24"/>
                <w:szCs w:val="24"/>
              </w:rPr>
              <w:t>С-реактивого</w:t>
            </w:r>
            <w:proofErr w:type="spellEnd"/>
            <w:r w:rsidRPr="001C5CAF">
              <w:rPr>
                <w:sz w:val="24"/>
                <w:szCs w:val="24"/>
              </w:rPr>
              <w:t xml:space="preserve"> белка. Патологические белки плазмы крови (</w:t>
            </w:r>
            <w:proofErr w:type="spellStart"/>
            <w:r w:rsidRPr="001C5CAF">
              <w:rPr>
                <w:sz w:val="24"/>
                <w:szCs w:val="24"/>
              </w:rPr>
              <w:t>криоглобулин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альфа-фетопротеин</w:t>
            </w:r>
            <w:proofErr w:type="spellEnd"/>
            <w:r w:rsidRPr="001C5CAF">
              <w:rPr>
                <w:sz w:val="24"/>
                <w:szCs w:val="24"/>
              </w:rPr>
              <w:t xml:space="preserve">). </w:t>
            </w:r>
            <w:r w:rsidRPr="001C5CAF">
              <w:rPr>
                <w:spacing w:val="-4"/>
                <w:sz w:val="24"/>
                <w:szCs w:val="24"/>
              </w:rPr>
              <w:t>Ме</w:t>
            </w:r>
            <w:r w:rsidRPr="001C5CAF">
              <w:rPr>
                <w:spacing w:val="-4"/>
                <w:sz w:val="24"/>
                <w:szCs w:val="24"/>
              </w:rPr>
              <w:softHyphen/>
              <w:t>то</w:t>
            </w:r>
            <w:r w:rsidRPr="001C5CAF">
              <w:rPr>
                <w:spacing w:val="-4"/>
                <w:sz w:val="24"/>
                <w:szCs w:val="24"/>
              </w:rPr>
              <w:softHyphen/>
              <w:t>ды ко</w:t>
            </w:r>
            <w:r w:rsidRPr="001C5CAF">
              <w:rPr>
                <w:spacing w:val="-4"/>
                <w:sz w:val="24"/>
                <w:szCs w:val="24"/>
              </w:rPr>
              <w:softHyphen/>
              <w:t>личе</w:t>
            </w:r>
            <w:r w:rsidRPr="001C5CAF">
              <w:rPr>
                <w:spacing w:val="-4"/>
                <w:sz w:val="24"/>
                <w:szCs w:val="24"/>
              </w:rPr>
              <w:softHyphen/>
              <w:t>ст</w:t>
            </w:r>
            <w:r w:rsidRPr="001C5CAF">
              <w:rPr>
                <w:spacing w:val="-4"/>
                <w:sz w:val="24"/>
                <w:szCs w:val="24"/>
              </w:rPr>
              <w:softHyphen/>
              <w:t>вен</w:t>
            </w:r>
            <w:r w:rsidRPr="001C5CAF">
              <w:rPr>
                <w:spacing w:val="-4"/>
                <w:sz w:val="24"/>
                <w:szCs w:val="24"/>
              </w:rPr>
              <w:softHyphen/>
              <w:t>но</w:t>
            </w:r>
            <w:r w:rsidRPr="001C5CAF">
              <w:rPr>
                <w:spacing w:val="-4"/>
                <w:sz w:val="24"/>
                <w:szCs w:val="24"/>
              </w:rPr>
              <w:softHyphen/>
              <w:t>го ана</w:t>
            </w:r>
            <w:r w:rsidRPr="001C5CAF">
              <w:rPr>
                <w:spacing w:val="-4"/>
                <w:sz w:val="24"/>
                <w:szCs w:val="24"/>
              </w:rPr>
              <w:softHyphen/>
              <w:t>ли</w:t>
            </w:r>
            <w:r w:rsidRPr="001C5CAF">
              <w:rPr>
                <w:spacing w:val="-4"/>
                <w:sz w:val="24"/>
                <w:szCs w:val="24"/>
              </w:rPr>
              <w:softHyphen/>
              <w:t>за бел</w:t>
            </w:r>
            <w:r w:rsidRPr="001C5CAF">
              <w:rPr>
                <w:spacing w:val="-4"/>
                <w:sz w:val="24"/>
                <w:szCs w:val="24"/>
              </w:rPr>
              <w:softHyphen/>
              <w:t>ко</w:t>
            </w:r>
            <w:r w:rsidRPr="001C5CAF">
              <w:rPr>
                <w:spacing w:val="-4"/>
                <w:sz w:val="24"/>
                <w:szCs w:val="24"/>
              </w:rPr>
              <w:softHyphen/>
              <w:t>вых фрак</w:t>
            </w:r>
            <w:r w:rsidRPr="001C5CAF">
              <w:rPr>
                <w:spacing w:val="-4"/>
                <w:sz w:val="24"/>
                <w:szCs w:val="24"/>
              </w:rPr>
              <w:softHyphen/>
              <w:t>ций кро</w:t>
            </w:r>
            <w:r w:rsidRPr="001C5CAF">
              <w:rPr>
                <w:spacing w:val="-4"/>
                <w:sz w:val="24"/>
                <w:szCs w:val="24"/>
              </w:rPr>
              <w:softHyphen/>
              <w:t>ви, их ин</w:t>
            </w:r>
            <w:r w:rsidRPr="001C5CAF">
              <w:rPr>
                <w:spacing w:val="-4"/>
                <w:sz w:val="24"/>
                <w:szCs w:val="24"/>
              </w:rPr>
              <w:softHyphen/>
              <w:t>фор</w:t>
            </w:r>
            <w:r w:rsidRPr="001C5CAF">
              <w:rPr>
                <w:spacing w:val="-4"/>
                <w:sz w:val="24"/>
                <w:szCs w:val="24"/>
              </w:rPr>
              <w:softHyphen/>
              <w:t>ма</w:t>
            </w:r>
            <w:r w:rsidRPr="001C5CAF">
              <w:rPr>
                <w:spacing w:val="-4"/>
                <w:sz w:val="24"/>
                <w:szCs w:val="24"/>
              </w:rPr>
              <w:softHyphen/>
              <w:t>тив</w:t>
            </w:r>
            <w:r w:rsidRPr="001C5CAF">
              <w:rPr>
                <w:spacing w:val="-4"/>
                <w:sz w:val="24"/>
                <w:szCs w:val="24"/>
              </w:rPr>
              <w:softHyphen/>
              <w:t>ность. Не</w:t>
            </w:r>
            <w:r w:rsidRPr="001C5CAF">
              <w:rPr>
                <w:spacing w:val="-4"/>
                <w:sz w:val="24"/>
                <w:szCs w:val="24"/>
              </w:rPr>
              <w:softHyphen/>
              <w:t>бел</w:t>
            </w:r>
            <w:r w:rsidRPr="001C5CAF">
              <w:rPr>
                <w:spacing w:val="-4"/>
                <w:sz w:val="24"/>
                <w:szCs w:val="24"/>
              </w:rPr>
              <w:softHyphen/>
              <w:t>ко</w:t>
            </w:r>
            <w:r w:rsidRPr="001C5CAF">
              <w:rPr>
                <w:spacing w:val="-4"/>
                <w:sz w:val="24"/>
                <w:szCs w:val="24"/>
              </w:rPr>
              <w:softHyphen/>
              <w:t>вые ор</w:t>
            </w:r>
            <w:r w:rsidRPr="001C5CAF">
              <w:rPr>
                <w:spacing w:val="-4"/>
                <w:sz w:val="24"/>
                <w:szCs w:val="24"/>
              </w:rPr>
              <w:softHyphen/>
              <w:t>га</w:t>
            </w:r>
            <w:r w:rsidRPr="001C5CAF">
              <w:rPr>
                <w:spacing w:val="-4"/>
                <w:sz w:val="24"/>
                <w:szCs w:val="24"/>
              </w:rPr>
              <w:softHyphen/>
              <w:t>ни</w:t>
            </w:r>
            <w:r w:rsidRPr="001C5CAF">
              <w:rPr>
                <w:spacing w:val="-4"/>
                <w:sz w:val="24"/>
                <w:szCs w:val="24"/>
              </w:rPr>
              <w:softHyphen/>
              <w:t>че</w:t>
            </w:r>
            <w:r w:rsidRPr="001C5CAF">
              <w:rPr>
                <w:spacing w:val="-4"/>
                <w:sz w:val="24"/>
                <w:szCs w:val="24"/>
              </w:rPr>
              <w:softHyphen/>
              <w:t>ские ком</w:t>
            </w:r>
            <w:r w:rsidRPr="001C5CAF">
              <w:rPr>
                <w:spacing w:val="-4"/>
                <w:sz w:val="24"/>
                <w:szCs w:val="24"/>
              </w:rPr>
              <w:softHyphen/>
              <w:t>по</w:t>
            </w:r>
            <w:r w:rsidRPr="001C5CAF">
              <w:rPr>
                <w:spacing w:val="-4"/>
                <w:sz w:val="24"/>
                <w:szCs w:val="24"/>
              </w:rPr>
              <w:softHyphen/>
              <w:t>нен</w:t>
            </w:r>
            <w:r w:rsidRPr="001C5CAF">
              <w:rPr>
                <w:spacing w:val="-4"/>
                <w:sz w:val="24"/>
                <w:szCs w:val="24"/>
              </w:rPr>
              <w:softHyphen/>
              <w:t>ты плаз</w:t>
            </w:r>
            <w:r w:rsidRPr="001C5CAF">
              <w:rPr>
                <w:spacing w:val="-4"/>
                <w:sz w:val="24"/>
                <w:szCs w:val="24"/>
              </w:rPr>
              <w:softHyphen/>
              <w:t>мы. Ми</w:t>
            </w:r>
            <w:r w:rsidRPr="001C5CAF">
              <w:rPr>
                <w:spacing w:val="-4"/>
                <w:sz w:val="24"/>
                <w:szCs w:val="24"/>
              </w:rPr>
              <w:softHyphen/>
              <w:t>не</w:t>
            </w:r>
            <w:r w:rsidRPr="001C5CAF">
              <w:rPr>
                <w:spacing w:val="-4"/>
                <w:sz w:val="24"/>
                <w:szCs w:val="24"/>
              </w:rPr>
              <w:softHyphen/>
              <w:t>раль</w:t>
            </w:r>
            <w:r w:rsidRPr="001C5CAF">
              <w:rPr>
                <w:spacing w:val="-4"/>
                <w:sz w:val="24"/>
                <w:szCs w:val="24"/>
              </w:rPr>
              <w:softHyphen/>
              <w:t>ные ком</w:t>
            </w:r>
            <w:r w:rsidRPr="001C5CAF">
              <w:rPr>
                <w:spacing w:val="-4"/>
                <w:sz w:val="24"/>
                <w:szCs w:val="24"/>
              </w:rPr>
              <w:softHyphen/>
              <w:t>по</w:t>
            </w:r>
            <w:r w:rsidRPr="001C5CAF">
              <w:rPr>
                <w:spacing w:val="-4"/>
                <w:sz w:val="24"/>
                <w:szCs w:val="24"/>
              </w:rPr>
              <w:softHyphen/>
              <w:t>нен</w:t>
            </w:r>
            <w:r w:rsidRPr="001C5CAF">
              <w:rPr>
                <w:spacing w:val="-4"/>
                <w:sz w:val="24"/>
                <w:szCs w:val="24"/>
              </w:rPr>
              <w:softHyphen/>
              <w:t>ты кро</w:t>
            </w:r>
            <w:r w:rsidRPr="001C5CAF">
              <w:rPr>
                <w:spacing w:val="-4"/>
                <w:sz w:val="24"/>
                <w:szCs w:val="24"/>
              </w:rPr>
              <w:softHyphen/>
              <w:t xml:space="preserve">ви. </w:t>
            </w:r>
            <w:r w:rsidRPr="001C5CAF">
              <w:rPr>
                <w:sz w:val="24"/>
                <w:szCs w:val="24"/>
              </w:rPr>
              <w:t>Ферменты плазмы крови, их значение для диагностики патологических состояний.</w:t>
            </w:r>
          </w:p>
          <w:p w:rsidR="001C5CAF" w:rsidRPr="001C5CAF" w:rsidRDefault="001C5CAF" w:rsidP="00044DD1">
            <w:pPr>
              <w:jc w:val="both"/>
              <w:rPr>
                <w:sz w:val="24"/>
                <w:szCs w:val="24"/>
              </w:rPr>
            </w:pPr>
            <w:r w:rsidRPr="001C5CAF">
              <w:rPr>
                <w:spacing w:val="-4"/>
                <w:sz w:val="24"/>
                <w:szCs w:val="24"/>
              </w:rPr>
              <w:t xml:space="preserve">Характеристика основных плазменных и клеточных факторов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гемокоагуляции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. Внутренний и внешний пути свертывания крови. Компоненты, принципы активации и последовательность функционирования ферментных компонентов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прокоагуляторного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 пути. Роль витамина К. Основные механизмы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фибринолиза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. Активаторы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плазминогена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 как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тромболитические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 средства. Основные антикоагулянты крови: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антитромбин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 ІІІ,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макроглобулин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антиконвертин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.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Антикоагулянтный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 путь.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ДВС-синдром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. Гемофилии. </w:t>
            </w:r>
            <w:r w:rsidRPr="001C5CAF">
              <w:rPr>
                <w:sz w:val="24"/>
                <w:szCs w:val="24"/>
              </w:rPr>
              <w:t xml:space="preserve">Основные биохимические показатели свертывающей и </w:t>
            </w:r>
            <w:proofErr w:type="spellStart"/>
            <w:r w:rsidRPr="001C5CAF">
              <w:rPr>
                <w:sz w:val="24"/>
                <w:szCs w:val="24"/>
              </w:rPr>
              <w:t>противосвертывающей</w:t>
            </w:r>
            <w:proofErr w:type="spellEnd"/>
            <w:r w:rsidRPr="001C5CAF">
              <w:rPr>
                <w:sz w:val="24"/>
                <w:szCs w:val="24"/>
              </w:rPr>
              <w:t xml:space="preserve"> системы.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5CAF">
              <w:rPr>
                <w:spacing w:val="-4"/>
                <w:sz w:val="24"/>
                <w:szCs w:val="24"/>
              </w:rPr>
              <w:t xml:space="preserve">Химический состав и особенности метаболизма эритроцитов. Гемоглобин: особенности строения различных физиологических и патологических видов гемоглобина. Биосинтез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гема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. Источники железа при биосинтезе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гема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. Синтез гемоглобина: стадии, промежуточные продукты, регуляция. Возрастные особенности синтеза гемоглобина на этапах: эмбрион-плод-взрослый человек. Гемоглобин F, его физиологическое значение.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Гемоглобинозы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гемоглобинопатии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 xml:space="preserve">, талассемия) и </w:t>
            </w:r>
            <w:proofErr w:type="spellStart"/>
            <w:r w:rsidRPr="001C5CAF">
              <w:rPr>
                <w:rFonts w:eastAsia="Calibri"/>
                <w:sz w:val="24"/>
                <w:szCs w:val="24"/>
                <w:lang w:eastAsia="en-US"/>
              </w:rPr>
              <w:t>порфирии</w:t>
            </w:r>
            <w:proofErr w:type="spellEnd"/>
            <w:r w:rsidRPr="001C5CAF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1C5CAF">
              <w:rPr>
                <w:spacing w:val="-4"/>
                <w:sz w:val="24"/>
                <w:szCs w:val="24"/>
              </w:rPr>
              <w:t xml:space="preserve"> Особенности обмена железа в организме человека. Железодефицитные анемии. </w:t>
            </w:r>
            <w:proofErr w:type="gramStart"/>
            <w:r w:rsidRPr="001C5CAF">
              <w:rPr>
                <w:rFonts w:eastAsia="Calibri"/>
                <w:sz w:val="24"/>
                <w:szCs w:val="24"/>
                <w:lang w:eastAsia="en-US"/>
              </w:rPr>
              <w:t>Молекулярные основы гемолитических анемий (патология белков</w:t>
            </w:r>
            <w:proofErr w:type="gramEnd"/>
          </w:p>
          <w:p w:rsidR="001C5CAF" w:rsidRPr="001C5CAF" w:rsidRDefault="001C5CAF" w:rsidP="00044DD1">
            <w:pPr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  <w:lang w:eastAsia="en-US"/>
              </w:rPr>
              <w:t>эритроцитов, ферментов пентозофосфатного пути и гликолиза).</w:t>
            </w:r>
          </w:p>
          <w:p w:rsidR="001C5CAF" w:rsidRPr="001C5CAF" w:rsidRDefault="001C5CAF" w:rsidP="00044DD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1C5CAF">
              <w:rPr>
                <w:spacing w:val="-4"/>
                <w:sz w:val="24"/>
                <w:szCs w:val="24"/>
              </w:rPr>
              <w:t xml:space="preserve">Молекулярные механизмы газообмена в легких и тканях. Кинетика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оксигенирования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 гемоглобина и миоглобина. Т</w:t>
            </w:r>
            <w:r w:rsidRPr="001C5CAF">
              <w:rPr>
                <w:sz w:val="24"/>
                <w:szCs w:val="24"/>
              </w:rPr>
              <w:t xml:space="preserve">ранспорт кислорода кровью. Карбоксигемоглобин, </w:t>
            </w:r>
            <w:proofErr w:type="spellStart"/>
            <w:r w:rsidRPr="001C5CAF">
              <w:rPr>
                <w:sz w:val="24"/>
                <w:szCs w:val="24"/>
              </w:rPr>
              <w:t>метгемоглобін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карбгемоглобин</w:t>
            </w:r>
            <w:proofErr w:type="spellEnd"/>
            <w:r w:rsidRPr="001C5CAF">
              <w:rPr>
                <w:sz w:val="24"/>
                <w:szCs w:val="24"/>
              </w:rPr>
              <w:t>. Транспорт двуокиси углерода кровью.</w:t>
            </w:r>
            <w:r w:rsidRPr="001C5CA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Гемоглобинопатии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. Гипоксии: виды, механизм развития. </w:t>
            </w:r>
            <w:r w:rsidRPr="001C5CAF">
              <w:rPr>
                <w:sz w:val="24"/>
                <w:szCs w:val="24"/>
              </w:rPr>
              <w:t>Основные физико-химические константы крови</w:t>
            </w:r>
            <w:proofErr w:type="gramStart"/>
            <w:r w:rsidRPr="001C5CAF">
              <w:rPr>
                <w:sz w:val="24"/>
                <w:szCs w:val="24"/>
              </w:rPr>
              <w:t>.</w:t>
            </w:r>
            <w:proofErr w:type="gramEnd"/>
            <w:r w:rsidRPr="001C5CA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5CAF">
              <w:rPr>
                <w:sz w:val="24"/>
                <w:szCs w:val="24"/>
              </w:rPr>
              <w:t>р</w:t>
            </w:r>
            <w:proofErr w:type="gramEnd"/>
            <w:r w:rsidRPr="001C5CAF">
              <w:rPr>
                <w:sz w:val="24"/>
                <w:szCs w:val="24"/>
              </w:rPr>
              <w:t>Н</w:t>
            </w:r>
            <w:proofErr w:type="spellEnd"/>
            <w:r w:rsidRPr="001C5CAF">
              <w:rPr>
                <w:sz w:val="24"/>
                <w:szCs w:val="24"/>
              </w:rPr>
              <w:t xml:space="preserve"> в норме и при патологических состояниях. Щелочной резерв крови. Физико-химические и физиологические регуляторы </w:t>
            </w:r>
            <w:proofErr w:type="spellStart"/>
            <w:r w:rsidRPr="001C5CAF">
              <w:rPr>
                <w:sz w:val="24"/>
                <w:szCs w:val="24"/>
              </w:rPr>
              <w:t>рН</w:t>
            </w:r>
            <w:proofErr w:type="spellEnd"/>
            <w:r w:rsidRPr="001C5CAF">
              <w:rPr>
                <w:sz w:val="24"/>
                <w:szCs w:val="24"/>
              </w:rPr>
              <w:t xml:space="preserve">. Буферные системы организма: компоненты, механизм действия. Биохимическая характеристика различных видов ацидозов и алкалозов. 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lastRenderedPageBreak/>
              <w:t>Иммунная система.</w:t>
            </w:r>
          </w:p>
          <w:p w:rsidR="001C5CAF" w:rsidRPr="001C5CAF" w:rsidRDefault="001C5CAF" w:rsidP="00044DD1">
            <w:pPr>
              <w:rPr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rFonts w:eastAsia="Calibri"/>
                <w:sz w:val="24"/>
                <w:szCs w:val="24"/>
              </w:rPr>
              <w:t xml:space="preserve">Иммунная система: строение и функции. </w:t>
            </w:r>
            <w:proofErr w:type="spellStart"/>
            <w:r w:rsidRPr="001C5CAF">
              <w:rPr>
                <w:rFonts w:eastAsia="Calibri"/>
                <w:sz w:val="24"/>
                <w:szCs w:val="24"/>
              </w:rPr>
              <w:t>Иммунокомпетентные</w:t>
            </w:r>
            <w:proofErr w:type="spellEnd"/>
            <w:r w:rsidRPr="001C5CAF">
              <w:rPr>
                <w:rFonts w:eastAsia="Calibri"/>
                <w:sz w:val="24"/>
                <w:szCs w:val="24"/>
              </w:rPr>
              <w:t xml:space="preserve"> клетки</w:t>
            </w:r>
            <w:r w:rsidRPr="001C5CAF">
              <w:rPr>
                <w:sz w:val="24"/>
                <w:szCs w:val="24"/>
              </w:rPr>
              <w:t>. Гуморальный и клеточный иммунный ответ. К</w:t>
            </w:r>
            <w:r w:rsidRPr="001C5CAF">
              <w:rPr>
                <w:rFonts w:eastAsia="Calibri"/>
                <w:sz w:val="24"/>
                <w:szCs w:val="24"/>
              </w:rPr>
              <w:t xml:space="preserve">летки иммунной системы. Понятие о </w:t>
            </w:r>
            <w:proofErr w:type="spellStart"/>
            <w:r w:rsidRPr="001C5CAF">
              <w:rPr>
                <w:rFonts w:eastAsia="Calibri"/>
                <w:sz w:val="24"/>
                <w:szCs w:val="24"/>
              </w:rPr>
              <w:t>дифференцировочных</w:t>
            </w:r>
            <w:proofErr w:type="spellEnd"/>
            <w:r w:rsidRPr="001C5CAF">
              <w:rPr>
                <w:rFonts w:eastAsia="Calibri"/>
                <w:sz w:val="24"/>
                <w:szCs w:val="24"/>
              </w:rPr>
              <w:t xml:space="preserve"> маркерах (CD номенклатура). Природа, свойства, функции антител. Классы иммуноглобулинов, их характеристика.</w:t>
            </w:r>
            <w:r w:rsidRPr="001C5CAF">
              <w:rPr>
                <w:sz w:val="24"/>
                <w:szCs w:val="24"/>
              </w:rPr>
              <w:t xml:space="preserve">  Система комплемента. Классический и альтернативный пути активации.</w:t>
            </w:r>
            <w:r w:rsidRPr="001C5CAF">
              <w:rPr>
                <w:rFonts w:eastAsia="Calibri"/>
                <w:sz w:val="24"/>
                <w:szCs w:val="24"/>
              </w:rPr>
              <w:t xml:space="preserve"> Система интерферона: природа, роль в противовирусной защите. Применение препаратов интерферона в лечебной практике. </w:t>
            </w:r>
            <w:r w:rsidRPr="001C5CAF">
              <w:rPr>
                <w:sz w:val="24"/>
                <w:szCs w:val="24"/>
              </w:rPr>
              <w:t xml:space="preserve">Врожденные (первичные) иммунодефициты. Приобретенные (вторичные) иммунодефициты. Механизмы развития. Основные формы. </w:t>
            </w:r>
            <w:proofErr w:type="spellStart"/>
            <w:r w:rsidRPr="001C5CAF">
              <w:rPr>
                <w:rFonts w:eastAsia="Calibri"/>
                <w:sz w:val="24"/>
                <w:szCs w:val="24"/>
              </w:rPr>
              <w:t>Аутоимммунные</w:t>
            </w:r>
            <w:proofErr w:type="spellEnd"/>
            <w:r w:rsidRPr="001C5CAF">
              <w:rPr>
                <w:rFonts w:eastAsia="Calibri"/>
                <w:sz w:val="24"/>
                <w:szCs w:val="24"/>
              </w:rPr>
              <w:t xml:space="preserve"> заболевания, классификация. Гипотезы развития аутоиммунной патологии.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Почки.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C5CAF">
              <w:rPr>
                <w:spacing w:val="-4"/>
                <w:sz w:val="24"/>
                <w:szCs w:val="24"/>
              </w:rPr>
              <w:t xml:space="preserve">Строение и функции почек. Нефрон как структурно-функциональная единица почки. </w:t>
            </w:r>
            <w:r w:rsidRPr="001C5CAF">
              <w:rPr>
                <w:rFonts w:eastAsia="Calibri"/>
                <w:sz w:val="24"/>
                <w:szCs w:val="24"/>
              </w:rPr>
              <w:t>Кли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ренс (очи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ще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ние) ком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по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нен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та плаз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мы кро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ви как по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ка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за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тель эф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фек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тив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сти его вы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ве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де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ния поч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ка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ми: определение, значение, примеры. Механизм об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ра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зо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ва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ния мо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 xml:space="preserve">чи: фильтрация, </w:t>
            </w:r>
            <w:proofErr w:type="spellStart"/>
            <w:r w:rsidRPr="001C5CAF">
              <w:rPr>
                <w:rFonts w:eastAsia="Calibri"/>
                <w:sz w:val="24"/>
                <w:szCs w:val="24"/>
              </w:rPr>
              <w:t>рнабсорбция</w:t>
            </w:r>
            <w:proofErr w:type="spellEnd"/>
            <w:r w:rsidRPr="001C5CAF">
              <w:rPr>
                <w:rFonts w:eastAsia="Calibri"/>
                <w:sz w:val="24"/>
                <w:szCs w:val="24"/>
              </w:rPr>
              <w:t>, секреция. Кри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те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рии оцен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ки клу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боч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ко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вой фильт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ра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ции. Мо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ле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ку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ляр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ные ме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ха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низ</w:t>
            </w:r>
            <w:r w:rsidRPr="001C5CAF">
              <w:rPr>
                <w:rFonts w:eastAsia="Calibri"/>
                <w:sz w:val="24"/>
                <w:szCs w:val="24"/>
              </w:rPr>
              <w:softHyphen/>
              <w:t xml:space="preserve">мы </w:t>
            </w:r>
            <w:proofErr w:type="spellStart"/>
            <w:r w:rsidRPr="001C5CAF">
              <w:rPr>
                <w:rFonts w:eastAsia="Calibri"/>
                <w:sz w:val="24"/>
                <w:szCs w:val="24"/>
              </w:rPr>
              <w:t>ре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аб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сорб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ции</w:t>
            </w:r>
            <w:proofErr w:type="spellEnd"/>
            <w:r w:rsidRPr="001C5CAF">
              <w:rPr>
                <w:rFonts w:eastAsia="Calibri"/>
                <w:sz w:val="24"/>
                <w:szCs w:val="24"/>
              </w:rPr>
              <w:t xml:space="preserve"> и сек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ре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ции в по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чеч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ных ка</w:t>
            </w:r>
            <w:r w:rsidRPr="001C5CAF">
              <w:rPr>
                <w:rFonts w:eastAsia="Calibri"/>
                <w:sz w:val="24"/>
                <w:szCs w:val="24"/>
              </w:rPr>
              <w:softHyphen/>
              <w:t>наль</w:t>
            </w:r>
            <w:r w:rsidRPr="001C5CAF">
              <w:rPr>
                <w:rFonts w:eastAsia="Calibri"/>
                <w:sz w:val="24"/>
                <w:szCs w:val="24"/>
              </w:rPr>
              <w:softHyphen/>
              <w:t xml:space="preserve">цах. Нейрогуморальная регуляция мочеобразования. Основные физико-химические константы мочи: объем, </w:t>
            </w:r>
            <w:r w:rsidRPr="001C5CAF">
              <w:rPr>
                <w:rFonts w:eastAsia="Calibri"/>
                <w:sz w:val="24"/>
                <w:szCs w:val="24"/>
              </w:rPr>
              <w:lastRenderedPageBreak/>
              <w:t xml:space="preserve">цвет, </w:t>
            </w:r>
            <w:proofErr w:type="spellStart"/>
            <w:r w:rsidRPr="001C5CAF">
              <w:rPr>
                <w:rFonts w:eastAsia="Calibri"/>
                <w:sz w:val="24"/>
                <w:szCs w:val="24"/>
              </w:rPr>
              <w:t>рН</w:t>
            </w:r>
            <w:proofErr w:type="spellEnd"/>
            <w:r w:rsidRPr="001C5CAF">
              <w:rPr>
                <w:rFonts w:eastAsia="Calibri"/>
                <w:sz w:val="24"/>
                <w:szCs w:val="24"/>
              </w:rPr>
              <w:t xml:space="preserve">, прозрачность. Органические и неорганические (физиологические) компоненты мочи. Патологические компоненты мочи и их клинико-диагностическое значение. </w:t>
            </w:r>
            <w:proofErr w:type="spellStart"/>
            <w:r w:rsidRPr="001C5CAF">
              <w:rPr>
                <w:sz w:val="24"/>
                <w:szCs w:val="24"/>
              </w:rPr>
              <w:t>Глюкозурия</w:t>
            </w:r>
            <w:proofErr w:type="spellEnd"/>
            <w:r w:rsidRPr="001C5CAF">
              <w:rPr>
                <w:sz w:val="24"/>
                <w:szCs w:val="24"/>
              </w:rPr>
              <w:t xml:space="preserve">, ее причины. Почечный порог проницаемости для глюкозы. </w:t>
            </w:r>
            <w:r w:rsidRPr="001C5CAF">
              <w:rPr>
                <w:sz w:val="24"/>
                <w:szCs w:val="24"/>
                <w:shd w:val="clear" w:color="auto" w:fill="FFFFFF"/>
              </w:rPr>
              <w:t xml:space="preserve">Роль почек в поддержание постоянства КОС. </w:t>
            </w:r>
            <w:r w:rsidRPr="001C5CAF">
              <w:rPr>
                <w:sz w:val="24"/>
                <w:szCs w:val="24"/>
              </w:rPr>
              <w:t xml:space="preserve">Азотистый баланс. Острая почечная недостаточность. </w:t>
            </w:r>
            <w:proofErr w:type="spellStart"/>
            <w:r w:rsidRPr="001C5CAF">
              <w:rPr>
                <w:sz w:val="24"/>
                <w:szCs w:val="24"/>
              </w:rPr>
              <w:t>Гломерулонефрит</w:t>
            </w:r>
            <w:proofErr w:type="spellEnd"/>
            <w:r w:rsidRPr="001C5CAF">
              <w:rPr>
                <w:sz w:val="24"/>
                <w:szCs w:val="24"/>
              </w:rPr>
              <w:t xml:space="preserve">. Нефротический синдром. Хроническая почечная недостаточность. Диализ и трансплантация почки. 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Вода: виды, биологические функции, содержание в организме, обмен. Распределение воды в организме ребенка, взрослого и пожилого человека. Факторы регуляции общего объема и химического состава внутри- и внеклеточной жидкости. Система </w:t>
            </w:r>
            <w:proofErr w:type="spellStart"/>
            <w:r w:rsidRPr="001C5CAF">
              <w:rPr>
                <w:sz w:val="24"/>
                <w:szCs w:val="24"/>
              </w:rPr>
              <w:t>ренин-ангиотензин-альдостерон</w:t>
            </w:r>
            <w:proofErr w:type="spellEnd"/>
            <w:r w:rsidRPr="001C5CAF">
              <w:rPr>
                <w:sz w:val="24"/>
                <w:szCs w:val="24"/>
              </w:rPr>
              <w:t xml:space="preserve">. Биохимические механизмы возникновения почечной гипертонии, отеков, дегидратации. </w:t>
            </w:r>
            <w:proofErr w:type="spellStart"/>
            <w:proofErr w:type="gramStart"/>
            <w:r w:rsidRPr="001C5CAF">
              <w:rPr>
                <w:sz w:val="24"/>
                <w:szCs w:val="24"/>
              </w:rPr>
              <w:t>Нейро-гуморальная</w:t>
            </w:r>
            <w:proofErr w:type="spellEnd"/>
            <w:proofErr w:type="gramEnd"/>
            <w:r w:rsidRPr="001C5CAF">
              <w:rPr>
                <w:sz w:val="24"/>
                <w:szCs w:val="24"/>
              </w:rPr>
              <w:t xml:space="preserve"> регуляция водно-минерального обмена. Минеральные вещества: классификация и биологическая роль. Роль </w:t>
            </w:r>
            <w:proofErr w:type="spellStart"/>
            <w:r w:rsidRPr="001C5CAF">
              <w:rPr>
                <w:sz w:val="24"/>
                <w:szCs w:val="24"/>
              </w:rPr>
              <w:t>Na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Ca</w:t>
            </w:r>
            <w:proofErr w:type="spellEnd"/>
            <w:r w:rsidRPr="001C5CAF">
              <w:rPr>
                <w:sz w:val="24"/>
                <w:szCs w:val="24"/>
              </w:rPr>
              <w:t xml:space="preserve">, K, </w:t>
            </w:r>
            <w:proofErr w:type="spellStart"/>
            <w:r w:rsidRPr="001C5CAF">
              <w:rPr>
                <w:sz w:val="24"/>
                <w:szCs w:val="24"/>
              </w:rPr>
              <w:t>Mg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gramStart"/>
            <w:r w:rsidRPr="001C5CAF">
              <w:rPr>
                <w:sz w:val="24"/>
                <w:szCs w:val="24"/>
              </w:rPr>
              <w:t>Р</w:t>
            </w:r>
            <w:proofErr w:type="gram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Fe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Cl</w:t>
            </w:r>
            <w:proofErr w:type="spellEnd"/>
            <w:r w:rsidRPr="001C5CAF">
              <w:rPr>
                <w:sz w:val="24"/>
                <w:szCs w:val="24"/>
              </w:rPr>
              <w:t xml:space="preserve"> в обмене веществ. Биологическое значение нормального уровня </w:t>
            </w:r>
            <w:proofErr w:type="spellStart"/>
            <w:r w:rsidRPr="001C5CAF">
              <w:rPr>
                <w:sz w:val="24"/>
                <w:szCs w:val="24"/>
              </w:rPr>
              <w:t>Са</w:t>
            </w:r>
            <w:proofErr w:type="spellEnd"/>
            <w:r w:rsidRPr="001C5CAF">
              <w:rPr>
                <w:sz w:val="24"/>
                <w:szCs w:val="24"/>
              </w:rPr>
              <w:t xml:space="preserve"> в крови. Биологическое значение микроэлементов: I, </w:t>
            </w:r>
            <w:proofErr w:type="spellStart"/>
            <w:r w:rsidRPr="001C5CAF">
              <w:rPr>
                <w:sz w:val="24"/>
                <w:szCs w:val="24"/>
              </w:rPr>
              <w:t>Br</w:t>
            </w:r>
            <w:proofErr w:type="spellEnd"/>
            <w:r w:rsidRPr="001C5CAF">
              <w:rPr>
                <w:sz w:val="24"/>
                <w:szCs w:val="24"/>
              </w:rPr>
              <w:t xml:space="preserve">, F, </w:t>
            </w:r>
            <w:proofErr w:type="spellStart"/>
            <w:r w:rsidRPr="001C5CAF">
              <w:rPr>
                <w:sz w:val="24"/>
                <w:szCs w:val="24"/>
              </w:rPr>
              <w:t>Mn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Cu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Co</w:t>
            </w:r>
            <w:proofErr w:type="spellEnd"/>
            <w:r w:rsidRPr="001C5CAF">
              <w:rPr>
                <w:sz w:val="24"/>
                <w:szCs w:val="24"/>
              </w:rPr>
              <w:t xml:space="preserve">, </w:t>
            </w:r>
            <w:proofErr w:type="spellStart"/>
            <w:r w:rsidRPr="001C5CAF">
              <w:rPr>
                <w:sz w:val="24"/>
                <w:szCs w:val="24"/>
              </w:rPr>
              <w:t>Se</w:t>
            </w:r>
            <w:proofErr w:type="spellEnd"/>
            <w:r w:rsidRPr="001C5CAF">
              <w:rPr>
                <w:sz w:val="24"/>
                <w:szCs w:val="24"/>
              </w:rPr>
              <w:t xml:space="preserve"> и других. 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lastRenderedPageBreak/>
              <w:t>Печень.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1C5CAF">
              <w:rPr>
                <w:sz w:val="24"/>
                <w:szCs w:val="24"/>
              </w:rPr>
              <w:t>Биохимичеснкие</w:t>
            </w:r>
            <w:proofErr w:type="spellEnd"/>
            <w:r w:rsidRPr="001C5CAF">
              <w:rPr>
                <w:sz w:val="24"/>
                <w:szCs w:val="24"/>
              </w:rPr>
              <w:t xml:space="preserve"> функции печени. Роль печени в углеводном, белковом и липидном обменах. Обезвреживающая функция печени. Метаболизм </w:t>
            </w:r>
            <w:proofErr w:type="spellStart"/>
            <w:r w:rsidRPr="001C5CAF">
              <w:rPr>
                <w:sz w:val="24"/>
                <w:szCs w:val="24"/>
              </w:rPr>
              <w:t>ксенбиотикив</w:t>
            </w:r>
            <w:proofErr w:type="spellEnd"/>
            <w:r w:rsidRPr="001C5CAF">
              <w:rPr>
                <w:sz w:val="24"/>
                <w:szCs w:val="24"/>
              </w:rPr>
              <w:t xml:space="preserve">. Реакции конъюгации </w:t>
            </w:r>
            <w:proofErr w:type="spellStart"/>
            <w:r w:rsidRPr="001C5CAF">
              <w:rPr>
                <w:sz w:val="24"/>
                <w:szCs w:val="24"/>
              </w:rPr>
              <w:t>ксенобиотиков</w:t>
            </w:r>
            <w:proofErr w:type="spellEnd"/>
            <w:r w:rsidRPr="001C5CAF">
              <w:rPr>
                <w:sz w:val="24"/>
                <w:szCs w:val="24"/>
              </w:rPr>
              <w:t xml:space="preserve"> в </w:t>
            </w:r>
            <w:proofErr w:type="spellStart"/>
            <w:r w:rsidRPr="001C5CAF">
              <w:rPr>
                <w:sz w:val="24"/>
                <w:szCs w:val="24"/>
              </w:rPr>
              <w:t>гепатоцитах</w:t>
            </w:r>
            <w:proofErr w:type="spellEnd"/>
            <w:r w:rsidRPr="001C5CAF">
              <w:rPr>
                <w:sz w:val="24"/>
                <w:szCs w:val="24"/>
              </w:rPr>
              <w:t xml:space="preserve">. Понятие о </w:t>
            </w:r>
            <w:proofErr w:type="spellStart"/>
            <w:r w:rsidRPr="001C5CAF">
              <w:rPr>
                <w:sz w:val="24"/>
                <w:szCs w:val="24"/>
              </w:rPr>
              <w:t>микросомальном</w:t>
            </w:r>
            <w:proofErr w:type="spellEnd"/>
            <w:r w:rsidRPr="001C5CAF">
              <w:rPr>
                <w:sz w:val="24"/>
                <w:szCs w:val="24"/>
              </w:rPr>
              <w:t xml:space="preserve"> окислении. Электронно-транспортные цепи </w:t>
            </w:r>
            <w:proofErr w:type="gramStart"/>
            <w:r w:rsidRPr="001C5CAF">
              <w:rPr>
                <w:sz w:val="24"/>
                <w:szCs w:val="24"/>
              </w:rPr>
              <w:t>эндоплазматического</w:t>
            </w:r>
            <w:proofErr w:type="gramEnd"/>
            <w:r w:rsidRPr="001C5CAF">
              <w:rPr>
                <w:sz w:val="24"/>
                <w:szCs w:val="24"/>
              </w:rPr>
              <w:t xml:space="preserve"> </w:t>
            </w:r>
            <w:proofErr w:type="spellStart"/>
            <w:r w:rsidRPr="001C5CAF">
              <w:rPr>
                <w:sz w:val="24"/>
                <w:szCs w:val="24"/>
              </w:rPr>
              <w:t>ретикулума</w:t>
            </w:r>
            <w:proofErr w:type="spellEnd"/>
            <w:r w:rsidRPr="001C5CAF">
              <w:rPr>
                <w:sz w:val="24"/>
                <w:szCs w:val="24"/>
              </w:rPr>
              <w:t xml:space="preserve">: строение, значение. Формы, индукция и значение </w:t>
            </w:r>
            <w:proofErr w:type="spellStart"/>
            <w:r w:rsidRPr="001C5CAF">
              <w:rPr>
                <w:sz w:val="24"/>
                <w:szCs w:val="24"/>
              </w:rPr>
              <w:t>цитохрома</w:t>
            </w:r>
            <w:proofErr w:type="spellEnd"/>
            <w:r w:rsidRPr="001C5CAF">
              <w:rPr>
                <w:sz w:val="24"/>
                <w:szCs w:val="24"/>
              </w:rPr>
              <w:t xml:space="preserve"> Р</w:t>
            </w:r>
            <w:r w:rsidRPr="001C5CAF">
              <w:rPr>
                <w:bCs/>
                <w:sz w:val="24"/>
                <w:szCs w:val="24"/>
              </w:rPr>
              <w:t>450</w:t>
            </w:r>
            <w:r w:rsidRPr="001C5CAF">
              <w:rPr>
                <w:sz w:val="24"/>
                <w:szCs w:val="24"/>
              </w:rPr>
              <w:t>. Метаболизм этанола, механизм его токсического действия. Значение эндогенного этанола.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Катаболизм гемоглобина в тканях (пигментный обмен)</w:t>
            </w:r>
            <w:r w:rsidRPr="001C5CAF">
              <w:rPr>
                <w:spacing w:val="-4"/>
                <w:sz w:val="24"/>
                <w:szCs w:val="24"/>
              </w:rPr>
              <w:t xml:space="preserve">, обезвреживание билирубина и его дальнейшие превращения. </w:t>
            </w:r>
            <w:r w:rsidRPr="001C5CAF">
              <w:rPr>
                <w:sz w:val="24"/>
                <w:szCs w:val="24"/>
              </w:rPr>
              <w:t>Характеристика непрямого и прямого билирубина</w:t>
            </w:r>
            <w:r w:rsidRPr="001C5CAF">
              <w:rPr>
                <w:spacing w:val="-4"/>
                <w:sz w:val="24"/>
                <w:szCs w:val="24"/>
              </w:rPr>
              <w:t xml:space="preserve">, его клиническое значение. </w:t>
            </w:r>
            <w:r w:rsidRPr="001C5CAF">
              <w:rPr>
                <w:sz w:val="24"/>
                <w:szCs w:val="24"/>
              </w:rPr>
              <w:t xml:space="preserve">Норма содержания билирубина в крови. Патология пигментного обмена. </w:t>
            </w:r>
            <w:r w:rsidRPr="001C5CAF">
              <w:rPr>
                <w:spacing w:val="-4"/>
                <w:sz w:val="24"/>
                <w:szCs w:val="24"/>
              </w:rPr>
              <w:t xml:space="preserve">Общие представления о желтухе и ее вариантах. Нарушения пигментного обмена при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печеночноклеточной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, </w:t>
            </w:r>
            <w:proofErr w:type="gramStart"/>
            <w:r w:rsidRPr="001C5CAF">
              <w:rPr>
                <w:spacing w:val="-4"/>
                <w:sz w:val="24"/>
                <w:szCs w:val="24"/>
              </w:rPr>
              <w:t>гемолитической</w:t>
            </w:r>
            <w:proofErr w:type="gramEnd"/>
            <w:r w:rsidRPr="001C5CAF">
              <w:rPr>
                <w:spacing w:val="-4"/>
                <w:sz w:val="24"/>
                <w:szCs w:val="24"/>
              </w:rPr>
              <w:t xml:space="preserve"> и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обтурационной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C5CAF">
              <w:rPr>
                <w:spacing w:val="-4"/>
                <w:sz w:val="24"/>
                <w:szCs w:val="24"/>
              </w:rPr>
              <w:t>желтухах</w:t>
            </w:r>
            <w:proofErr w:type="spellEnd"/>
            <w:r w:rsidRPr="001C5CAF">
              <w:rPr>
                <w:spacing w:val="-4"/>
                <w:sz w:val="24"/>
                <w:szCs w:val="24"/>
              </w:rPr>
              <w:t>. Физиологическая желтуха новорожденных. Диагностическое значение определения билирубина и других желчных пигментов в крови и моче.</w:t>
            </w:r>
          </w:p>
        </w:tc>
      </w:tr>
      <w:tr w:rsidR="001C5CAF" w:rsidRPr="001C5CAF" w:rsidTr="001C5CAF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>Ткани: соединительная, мышечная, нервная.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Соединительная ткань, типы, метаболические и функциональные особенности клеток соединительной ткани. Волокнистые структуры соединительной ткани. Коллаген: многообразие типов, особенности аминокислотного состава, первичной и пространственной структуры, биосинтеза. </w:t>
            </w:r>
            <w:proofErr w:type="spellStart"/>
            <w:r w:rsidRPr="001C5CAF">
              <w:rPr>
                <w:sz w:val="24"/>
                <w:szCs w:val="24"/>
              </w:rPr>
              <w:t>Самосборка</w:t>
            </w:r>
            <w:proofErr w:type="spellEnd"/>
            <w:r w:rsidRPr="001C5CAF">
              <w:rPr>
                <w:sz w:val="24"/>
                <w:szCs w:val="24"/>
              </w:rPr>
              <w:t xml:space="preserve"> </w:t>
            </w:r>
            <w:proofErr w:type="spellStart"/>
            <w:r w:rsidRPr="001C5CAF">
              <w:rPr>
                <w:sz w:val="24"/>
                <w:szCs w:val="24"/>
              </w:rPr>
              <w:t>коллагеновых</w:t>
            </w:r>
            <w:proofErr w:type="spellEnd"/>
            <w:r w:rsidRPr="001C5CAF">
              <w:rPr>
                <w:sz w:val="24"/>
                <w:szCs w:val="24"/>
              </w:rPr>
              <w:t xml:space="preserve"> фибрилл. «Старение» </w:t>
            </w:r>
            <w:proofErr w:type="spellStart"/>
            <w:r w:rsidRPr="001C5CAF">
              <w:rPr>
                <w:sz w:val="24"/>
                <w:szCs w:val="24"/>
              </w:rPr>
              <w:t>коллагеновых</w:t>
            </w:r>
            <w:proofErr w:type="spellEnd"/>
            <w:r w:rsidRPr="001C5CAF">
              <w:rPr>
                <w:sz w:val="24"/>
                <w:szCs w:val="24"/>
              </w:rPr>
              <w:t xml:space="preserve"> волокон. Эластин соединительной ткани: особенности аминокислотного состава и пространственной структуры молекулы. </w:t>
            </w:r>
            <w:proofErr w:type="spellStart"/>
            <w:r w:rsidRPr="001C5CAF">
              <w:rPr>
                <w:sz w:val="24"/>
                <w:szCs w:val="24"/>
              </w:rPr>
              <w:t>Неколлагеновые</w:t>
            </w:r>
            <w:proofErr w:type="spellEnd"/>
            <w:r w:rsidRPr="001C5CAF">
              <w:rPr>
                <w:sz w:val="24"/>
                <w:szCs w:val="24"/>
              </w:rPr>
              <w:t xml:space="preserve"> белки соединительной ткани. Катаболизм коллагена и эластина. </w:t>
            </w:r>
            <w:proofErr w:type="spellStart"/>
            <w:r w:rsidRPr="001C5CAF">
              <w:rPr>
                <w:sz w:val="24"/>
                <w:szCs w:val="24"/>
              </w:rPr>
              <w:t>Гликозаминогликаны</w:t>
            </w:r>
            <w:proofErr w:type="spellEnd"/>
            <w:r w:rsidRPr="001C5CAF">
              <w:rPr>
                <w:sz w:val="24"/>
                <w:szCs w:val="24"/>
              </w:rPr>
              <w:t xml:space="preserve"> и </w:t>
            </w:r>
            <w:proofErr w:type="spellStart"/>
            <w:r w:rsidRPr="001C5CAF">
              <w:rPr>
                <w:sz w:val="24"/>
                <w:szCs w:val="24"/>
              </w:rPr>
              <w:t>протеогликаны</w:t>
            </w:r>
            <w:proofErr w:type="spellEnd"/>
            <w:r w:rsidRPr="001C5CAF">
              <w:rPr>
                <w:sz w:val="24"/>
                <w:szCs w:val="24"/>
              </w:rPr>
              <w:t xml:space="preserve"> соединительной ткани: строение и функции. Биосинтез и </w:t>
            </w:r>
            <w:proofErr w:type="spellStart"/>
            <w:r w:rsidRPr="001C5CAF">
              <w:rPr>
                <w:sz w:val="24"/>
                <w:szCs w:val="24"/>
              </w:rPr>
              <w:t>постсинтетическая</w:t>
            </w:r>
            <w:proofErr w:type="spellEnd"/>
            <w:r w:rsidRPr="001C5CAF">
              <w:rPr>
                <w:sz w:val="24"/>
                <w:szCs w:val="24"/>
              </w:rPr>
              <w:t xml:space="preserve"> модификация </w:t>
            </w:r>
            <w:proofErr w:type="spellStart"/>
            <w:r w:rsidRPr="001C5CAF">
              <w:rPr>
                <w:sz w:val="24"/>
                <w:szCs w:val="24"/>
              </w:rPr>
              <w:t>гликозоаминогликанов</w:t>
            </w:r>
            <w:proofErr w:type="spellEnd"/>
            <w:r w:rsidRPr="001C5CAF">
              <w:rPr>
                <w:sz w:val="24"/>
                <w:szCs w:val="24"/>
              </w:rPr>
              <w:t xml:space="preserve"> и </w:t>
            </w:r>
            <w:proofErr w:type="spellStart"/>
            <w:r w:rsidRPr="001C5CAF">
              <w:rPr>
                <w:sz w:val="24"/>
                <w:szCs w:val="24"/>
              </w:rPr>
              <w:t>протеогликанов</w:t>
            </w:r>
            <w:proofErr w:type="spellEnd"/>
            <w:r w:rsidRPr="001C5CAF">
              <w:rPr>
                <w:sz w:val="24"/>
                <w:szCs w:val="24"/>
              </w:rPr>
              <w:t xml:space="preserve"> соединительной ткани. Деградация основного вещества соединительной ткани. Химический состав мышечной ткани. Основные белки </w:t>
            </w:r>
            <w:proofErr w:type="spellStart"/>
            <w:r w:rsidRPr="001C5CAF">
              <w:rPr>
                <w:sz w:val="24"/>
                <w:szCs w:val="24"/>
              </w:rPr>
              <w:t>миофибрил</w:t>
            </w:r>
            <w:proofErr w:type="spellEnd"/>
            <w:r w:rsidRPr="001C5CAF">
              <w:rPr>
                <w:sz w:val="24"/>
                <w:szCs w:val="24"/>
              </w:rPr>
              <w:t xml:space="preserve"> и саркоплазмы. Роль миоглобина. Механизм мышечного сокращения и расслабления. Особенности энергетического обмена в мышечной ткани.</w:t>
            </w:r>
          </w:p>
          <w:p w:rsidR="001C5CAF" w:rsidRPr="001C5CAF" w:rsidRDefault="001C5CAF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C5CAF">
              <w:rPr>
                <w:sz w:val="24"/>
                <w:szCs w:val="24"/>
              </w:rPr>
              <w:t xml:space="preserve">Химический состав серого и белого вещества мозга. Миелин. Строение, липидный состав. Элементарные акты нервной деятельности. Роль трансмембранного градиента ионов в передаче нервного импульса. Важнейшие медиаторы нервных импульсов и их рецепторы. </w:t>
            </w:r>
            <w:proofErr w:type="spellStart"/>
            <w:r w:rsidRPr="001C5CAF">
              <w:rPr>
                <w:sz w:val="24"/>
                <w:szCs w:val="24"/>
              </w:rPr>
              <w:t>Нейропептиды</w:t>
            </w:r>
            <w:proofErr w:type="spellEnd"/>
            <w:r w:rsidRPr="001C5CAF">
              <w:rPr>
                <w:sz w:val="24"/>
                <w:szCs w:val="24"/>
              </w:rPr>
              <w:t>. Особенности энергетического обмена в нервной ткани. Спинномозговая жидкость.</w:t>
            </w:r>
          </w:p>
        </w:tc>
      </w:tr>
    </w:tbl>
    <w:p w:rsidR="00BE415D" w:rsidRPr="001C5CAF" w:rsidRDefault="00BE415D" w:rsidP="001C5CAF">
      <w:pPr>
        <w:rPr>
          <w:sz w:val="24"/>
          <w:szCs w:val="24"/>
        </w:rPr>
      </w:pPr>
    </w:p>
    <w:sectPr w:rsidR="00BE415D" w:rsidRPr="001C5CAF" w:rsidSect="00BB1D2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61DB8"/>
    <w:multiLevelType w:val="multilevel"/>
    <w:tmpl w:val="B6DC995A"/>
    <w:lvl w:ilvl="0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B11A61"/>
    <w:multiLevelType w:val="hybridMultilevel"/>
    <w:tmpl w:val="B0C03398"/>
    <w:lvl w:ilvl="0" w:tplc="9A620B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D2F"/>
    <w:rsid w:val="001C5CAF"/>
    <w:rsid w:val="004C1DAC"/>
    <w:rsid w:val="008565A2"/>
    <w:rsid w:val="008844E8"/>
    <w:rsid w:val="00976CA6"/>
    <w:rsid w:val="009C53A7"/>
    <w:rsid w:val="009E07B8"/>
    <w:rsid w:val="00AB2328"/>
    <w:rsid w:val="00B60612"/>
    <w:rsid w:val="00BB1D2F"/>
    <w:rsid w:val="00BE415D"/>
    <w:rsid w:val="00D5621E"/>
    <w:rsid w:val="00F5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5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D2F"/>
    <w:pPr>
      <w:ind w:left="720"/>
      <w:contextualSpacing/>
    </w:pPr>
  </w:style>
  <w:style w:type="character" w:customStyle="1" w:styleId="apple-converted-space">
    <w:name w:val="apple-converted-space"/>
    <w:rsid w:val="00BB1D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2500</Words>
  <Characters>14252</Characters>
  <Application>Microsoft Office Word</Application>
  <DocSecurity>0</DocSecurity>
  <Lines>118</Lines>
  <Paragraphs>33</Paragraphs>
  <ScaleCrop>false</ScaleCrop>
  <Company>Microsoft</Company>
  <LinksUpToDate>false</LinksUpToDate>
  <CharactersWithSpaces>16719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2016-11-14T10:09:00Z</dcterms:created>
  <dcterms:modified xsi:type="dcterms:W3CDTF">2016-11-18T08:00:00Z</dcterms:modified>
</cp:coreProperties>
</file>