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C0E" w:rsidRPr="00892C0E" w:rsidRDefault="00892C0E" w:rsidP="00892C0E">
      <w:pPr>
        <w:jc w:val="right"/>
      </w:pPr>
      <w:r w:rsidRPr="00892C0E">
        <w:t>УТВЕРЖДАЮ</w:t>
      </w:r>
    </w:p>
    <w:p w:rsidR="00892C0E" w:rsidRPr="00892C0E" w:rsidRDefault="00892C0E" w:rsidP="00892C0E">
      <w:pPr>
        <w:jc w:val="right"/>
      </w:pPr>
      <w:r w:rsidRPr="00892C0E">
        <w:t>Декан медицинского факультета</w:t>
      </w:r>
    </w:p>
    <w:p w:rsidR="00892C0E" w:rsidRPr="00892C0E" w:rsidRDefault="00892C0E" w:rsidP="00892C0E">
      <w:pPr>
        <w:jc w:val="right"/>
      </w:pPr>
      <w:r w:rsidRPr="00892C0E">
        <w:t>по специальности «Педиатрия» ФГБОУ ВО ЛГМУ</w:t>
      </w:r>
    </w:p>
    <w:p w:rsidR="00892C0E" w:rsidRPr="00892C0E" w:rsidRDefault="00892C0E" w:rsidP="00892C0E">
      <w:pPr>
        <w:jc w:val="right"/>
        <w:rPr>
          <w:color w:val="000000"/>
        </w:rPr>
      </w:pPr>
      <w:r w:rsidRPr="00892C0E">
        <w:t xml:space="preserve"> им. </w:t>
      </w:r>
      <w:proofErr w:type="spellStart"/>
      <w:r w:rsidRPr="00892C0E">
        <w:t>Свт</w:t>
      </w:r>
      <w:proofErr w:type="spellEnd"/>
      <w:r w:rsidRPr="00892C0E">
        <w:t>. Луки Минздрава России</w:t>
      </w:r>
    </w:p>
    <w:p w:rsidR="00892C0E" w:rsidRPr="00892C0E" w:rsidRDefault="00892C0E" w:rsidP="00892C0E">
      <w:pPr>
        <w:jc w:val="right"/>
        <w:rPr>
          <w:color w:val="000000"/>
        </w:rPr>
      </w:pPr>
      <w:r w:rsidRPr="00892C0E">
        <w:rPr>
          <w:color w:val="000000"/>
        </w:rPr>
        <w:t xml:space="preserve">_______________ </w:t>
      </w:r>
      <w:proofErr w:type="spellStart"/>
      <w:r w:rsidRPr="00892C0E">
        <w:rPr>
          <w:color w:val="000000"/>
        </w:rPr>
        <w:t>д.мед.н</w:t>
      </w:r>
      <w:proofErr w:type="spellEnd"/>
      <w:r w:rsidRPr="00892C0E">
        <w:rPr>
          <w:color w:val="000000"/>
        </w:rPr>
        <w:t xml:space="preserve">., проф. </w:t>
      </w:r>
      <w:proofErr w:type="spellStart"/>
      <w:r w:rsidRPr="00892C0E">
        <w:rPr>
          <w:color w:val="000000"/>
        </w:rPr>
        <w:t>Сиротченко</w:t>
      </w:r>
      <w:proofErr w:type="spellEnd"/>
      <w:r w:rsidRPr="00892C0E">
        <w:rPr>
          <w:color w:val="000000"/>
        </w:rPr>
        <w:t xml:space="preserve"> Т.А.</w:t>
      </w:r>
    </w:p>
    <w:p w:rsidR="00892C0E" w:rsidRPr="00892C0E" w:rsidRDefault="00892C0E" w:rsidP="00892C0E">
      <w:pPr>
        <w:jc w:val="right"/>
        <w:rPr>
          <w:color w:val="000000"/>
        </w:rPr>
      </w:pPr>
      <w:r w:rsidRPr="00892C0E">
        <w:rPr>
          <w:color w:val="000000"/>
        </w:rPr>
        <w:t>0</w:t>
      </w:r>
      <w:r w:rsidR="009D64B8">
        <w:rPr>
          <w:color w:val="000000"/>
        </w:rPr>
        <w:t>2</w:t>
      </w:r>
      <w:r w:rsidRPr="00892C0E">
        <w:rPr>
          <w:color w:val="000000"/>
        </w:rPr>
        <w:t>.09.202</w:t>
      </w:r>
      <w:r w:rsidR="009D64B8">
        <w:rPr>
          <w:color w:val="000000"/>
        </w:rPr>
        <w:t>4</w:t>
      </w:r>
      <w:r w:rsidRPr="00892C0E">
        <w:rPr>
          <w:color w:val="000000"/>
        </w:rPr>
        <w:t xml:space="preserve"> г</w:t>
      </w:r>
    </w:p>
    <w:p w:rsidR="00E64F8E" w:rsidRPr="003D4DFA" w:rsidRDefault="00E64F8E" w:rsidP="00E64F8E">
      <w:pPr>
        <w:jc w:val="right"/>
      </w:pPr>
    </w:p>
    <w:p w:rsidR="00892C0E" w:rsidRDefault="00E64F8E" w:rsidP="00892C0E">
      <w:pPr>
        <w:ind w:left="-426"/>
        <w:jc w:val="center"/>
        <w:rPr>
          <w:b/>
        </w:rPr>
      </w:pPr>
      <w:r w:rsidRPr="003D4DFA">
        <w:rPr>
          <w:b/>
        </w:rPr>
        <w:t xml:space="preserve">Рекомендованная литература по дисциплине </w:t>
      </w:r>
      <w:r>
        <w:rPr>
          <w:b/>
        </w:rPr>
        <w:t>«Паллиативная медицинская помощь детям</w:t>
      </w:r>
      <w:r w:rsidRPr="003D4DFA">
        <w:rPr>
          <w:b/>
        </w:rPr>
        <w:t>»</w:t>
      </w:r>
    </w:p>
    <w:p w:rsidR="00E64F8E" w:rsidRPr="003D4DFA" w:rsidRDefault="00E64F8E" w:rsidP="00E64F8E">
      <w:pPr>
        <w:jc w:val="center"/>
        <w:rPr>
          <w:b/>
        </w:rPr>
      </w:pPr>
      <w:r>
        <w:rPr>
          <w:b/>
        </w:rPr>
        <w:t>для студентов</w:t>
      </w:r>
      <w:r w:rsidR="00892C0E">
        <w:rPr>
          <w:b/>
        </w:rPr>
        <w:t xml:space="preserve"> </w:t>
      </w:r>
      <w:r w:rsidRPr="003D4DFA">
        <w:rPr>
          <w:b/>
        </w:rPr>
        <w:t xml:space="preserve">6 курса </w:t>
      </w:r>
      <w:r w:rsidRPr="00E672BB">
        <w:rPr>
          <w:b/>
        </w:rPr>
        <w:t>медицинского факультета</w:t>
      </w:r>
      <w:r w:rsidR="00892C0E">
        <w:rPr>
          <w:b/>
        </w:rPr>
        <w:t xml:space="preserve"> </w:t>
      </w:r>
      <w:r w:rsidRPr="00E672BB">
        <w:rPr>
          <w:b/>
        </w:rPr>
        <w:t>по специальности «Педиатрия»</w:t>
      </w:r>
    </w:p>
    <w:p w:rsidR="00E64F8E" w:rsidRPr="003D4DFA" w:rsidRDefault="00E64F8E" w:rsidP="00E64F8E">
      <w:pPr>
        <w:rPr>
          <w:b/>
        </w:rPr>
      </w:pPr>
    </w:p>
    <w:p w:rsidR="00E64F8E" w:rsidRPr="003D4DFA" w:rsidRDefault="00E64F8E" w:rsidP="00E64F8E">
      <w:pPr>
        <w:tabs>
          <w:tab w:val="left" w:pos="284"/>
        </w:tabs>
        <w:jc w:val="both"/>
        <w:rPr>
          <w:b/>
          <w:sz w:val="22"/>
          <w:szCs w:val="22"/>
        </w:rPr>
      </w:pPr>
      <w:r w:rsidRPr="003D4DFA">
        <w:rPr>
          <w:b/>
          <w:sz w:val="22"/>
          <w:szCs w:val="22"/>
        </w:rPr>
        <w:t>Дополнительная литература</w:t>
      </w:r>
    </w:p>
    <w:p w:rsidR="00E64F8E" w:rsidRPr="003D4DFA" w:rsidRDefault="00E64F8E" w:rsidP="00E64F8E">
      <w:pPr>
        <w:widowControl w:val="0"/>
        <w:numPr>
          <w:ilvl w:val="0"/>
          <w:numId w:val="1"/>
        </w:numPr>
        <w:tabs>
          <w:tab w:val="left" w:pos="284"/>
          <w:tab w:val="left" w:pos="752"/>
        </w:tabs>
        <w:autoSpaceDE w:val="0"/>
        <w:autoSpaceDN w:val="0"/>
        <w:ind w:left="0" w:firstLine="0"/>
        <w:jc w:val="both"/>
        <w:rPr>
          <w:sz w:val="22"/>
          <w:szCs w:val="22"/>
          <w:lang w:bidi="ru-RU"/>
        </w:rPr>
      </w:pPr>
      <w:r w:rsidRPr="003D4DFA">
        <w:rPr>
          <w:sz w:val="22"/>
          <w:szCs w:val="22"/>
          <w:lang w:bidi="ru-RU"/>
        </w:rPr>
        <w:t xml:space="preserve">Рекомендации ВОЗ по медикаментозному лечению </w:t>
      </w:r>
      <w:proofErr w:type="spellStart"/>
      <w:r w:rsidRPr="003D4DFA">
        <w:rPr>
          <w:sz w:val="22"/>
          <w:szCs w:val="22"/>
          <w:lang w:bidi="ru-RU"/>
        </w:rPr>
        <w:t>персистирующей</w:t>
      </w:r>
      <w:proofErr w:type="spellEnd"/>
      <w:r w:rsidRPr="003D4DFA">
        <w:rPr>
          <w:sz w:val="22"/>
          <w:szCs w:val="22"/>
          <w:lang w:bidi="ru-RU"/>
        </w:rPr>
        <w:t xml:space="preserve"> боли у детей с соматическими заболеваниями. – </w:t>
      </w:r>
      <w:proofErr w:type="gramStart"/>
      <w:r w:rsidRPr="003D4DFA">
        <w:rPr>
          <w:sz w:val="22"/>
          <w:szCs w:val="22"/>
          <w:lang w:bidi="ru-RU"/>
        </w:rPr>
        <w:t>М. :</w:t>
      </w:r>
      <w:proofErr w:type="gramEnd"/>
      <w:r w:rsidRPr="003D4DFA">
        <w:rPr>
          <w:sz w:val="22"/>
          <w:szCs w:val="22"/>
          <w:lang w:bidi="ru-RU"/>
        </w:rPr>
        <w:t xml:space="preserve"> Практическая медицина, 2014, 208с.</w:t>
      </w:r>
    </w:p>
    <w:p w:rsidR="00E64F8E" w:rsidRPr="003D4DFA" w:rsidRDefault="00E64F8E" w:rsidP="00E64F8E">
      <w:pPr>
        <w:widowControl w:val="0"/>
        <w:numPr>
          <w:ilvl w:val="0"/>
          <w:numId w:val="1"/>
        </w:numPr>
        <w:tabs>
          <w:tab w:val="left" w:pos="284"/>
          <w:tab w:val="left" w:pos="762"/>
        </w:tabs>
        <w:autoSpaceDE w:val="0"/>
        <w:autoSpaceDN w:val="0"/>
        <w:ind w:left="0" w:firstLine="0"/>
        <w:jc w:val="both"/>
        <w:rPr>
          <w:sz w:val="22"/>
          <w:szCs w:val="22"/>
          <w:lang w:bidi="ru-RU"/>
        </w:rPr>
      </w:pPr>
      <w:r w:rsidRPr="003D4DFA">
        <w:rPr>
          <w:sz w:val="22"/>
          <w:szCs w:val="22"/>
          <w:lang w:bidi="ru-RU"/>
        </w:rPr>
        <w:t xml:space="preserve">Оценка и ведение болевого синдрома у детей: Краткий курс компьютерного обучения, включающий рекомендации ВОЗ 2012 года по обезболиванию. – М.: Р. </w:t>
      </w:r>
      <w:proofErr w:type="spellStart"/>
      <w:r w:rsidRPr="003D4DFA">
        <w:rPr>
          <w:sz w:val="22"/>
          <w:szCs w:val="22"/>
          <w:lang w:bidi="ru-RU"/>
        </w:rPr>
        <w:t>Валент</w:t>
      </w:r>
      <w:proofErr w:type="spellEnd"/>
      <w:r w:rsidRPr="003D4DFA">
        <w:rPr>
          <w:sz w:val="22"/>
          <w:szCs w:val="22"/>
          <w:lang w:bidi="ru-RU"/>
        </w:rPr>
        <w:t>, 2014,88с.</w:t>
      </w:r>
    </w:p>
    <w:p w:rsidR="00E64F8E" w:rsidRPr="003D4DFA" w:rsidRDefault="00E64F8E" w:rsidP="00E64F8E">
      <w:pPr>
        <w:widowControl w:val="0"/>
        <w:numPr>
          <w:ilvl w:val="0"/>
          <w:numId w:val="1"/>
        </w:numPr>
        <w:tabs>
          <w:tab w:val="left" w:pos="284"/>
          <w:tab w:val="left" w:pos="822"/>
          <w:tab w:val="left" w:pos="2545"/>
          <w:tab w:val="left" w:pos="3636"/>
          <w:tab w:val="left" w:pos="5972"/>
          <w:tab w:val="left" w:pos="7044"/>
          <w:tab w:val="left" w:pos="9126"/>
        </w:tabs>
        <w:autoSpaceDE w:val="0"/>
        <w:autoSpaceDN w:val="0"/>
        <w:ind w:left="0" w:firstLine="0"/>
        <w:jc w:val="both"/>
        <w:rPr>
          <w:sz w:val="22"/>
          <w:szCs w:val="22"/>
          <w:lang w:bidi="ru-RU"/>
        </w:rPr>
      </w:pPr>
      <w:r w:rsidRPr="003D4DFA">
        <w:rPr>
          <w:sz w:val="22"/>
          <w:szCs w:val="22"/>
          <w:lang w:bidi="ru-RU"/>
        </w:rPr>
        <w:t xml:space="preserve">Паллиативная помощь детям – комплексный подход. Организационная модель мобильной службы паллиативной помощи детям. – М.: Р. </w:t>
      </w:r>
      <w:proofErr w:type="spellStart"/>
      <w:r w:rsidRPr="003D4DFA">
        <w:rPr>
          <w:sz w:val="22"/>
          <w:szCs w:val="22"/>
          <w:lang w:bidi="ru-RU"/>
        </w:rPr>
        <w:t>Валент</w:t>
      </w:r>
      <w:proofErr w:type="spellEnd"/>
      <w:r w:rsidRPr="003D4DFA">
        <w:rPr>
          <w:sz w:val="22"/>
          <w:szCs w:val="22"/>
          <w:lang w:bidi="ru-RU"/>
        </w:rPr>
        <w:t>, 2014, 128с.</w:t>
      </w:r>
    </w:p>
    <w:p w:rsidR="00E64F8E" w:rsidRPr="003D4DFA" w:rsidRDefault="00E64F8E" w:rsidP="00E64F8E">
      <w:pPr>
        <w:widowControl w:val="0"/>
        <w:numPr>
          <w:ilvl w:val="0"/>
          <w:numId w:val="1"/>
        </w:numPr>
        <w:tabs>
          <w:tab w:val="left" w:pos="284"/>
          <w:tab w:val="left" w:pos="786"/>
        </w:tabs>
        <w:autoSpaceDE w:val="0"/>
        <w:autoSpaceDN w:val="0"/>
        <w:ind w:left="0" w:firstLine="0"/>
        <w:jc w:val="both"/>
        <w:rPr>
          <w:sz w:val="22"/>
          <w:szCs w:val="22"/>
          <w:lang w:bidi="ru-RU"/>
        </w:rPr>
      </w:pPr>
      <w:r w:rsidRPr="003D4DFA">
        <w:rPr>
          <w:sz w:val="22"/>
          <w:szCs w:val="22"/>
          <w:lang w:bidi="ru-RU"/>
        </w:rPr>
        <w:t xml:space="preserve">Фармакотерапия хронического болевого синдрома у онкологических пациентов. Методические рекомендации. </w:t>
      </w:r>
      <w:proofErr w:type="spellStart"/>
      <w:r w:rsidRPr="003D4DFA">
        <w:rPr>
          <w:sz w:val="22"/>
          <w:szCs w:val="22"/>
          <w:lang w:bidi="ru-RU"/>
        </w:rPr>
        <w:t>Каприн</w:t>
      </w:r>
      <w:proofErr w:type="spellEnd"/>
      <w:r w:rsidRPr="003D4DFA">
        <w:rPr>
          <w:sz w:val="22"/>
          <w:szCs w:val="22"/>
          <w:lang w:bidi="ru-RU"/>
        </w:rPr>
        <w:t xml:space="preserve"> А.Д., </w:t>
      </w:r>
      <w:proofErr w:type="spellStart"/>
      <w:r w:rsidRPr="003D4DFA">
        <w:rPr>
          <w:sz w:val="22"/>
          <w:szCs w:val="22"/>
          <w:lang w:bidi="ru-RU"/>
        </w:rPr>
        <w:t>Абузарова</w:t>
      </w:r>
      <w:proofErr w:type="spellEnd"/>
      <w:r w:rsidRPr="003D4DFA">
        <w:rPr>
          <w:sz w:val="22"/>
          <w:szCs w:val="22"/>
          <w:lang w:bidi="ru-RU"/>
        </w:rPr>
        <w:t xml:space="preserve"> Г.Р., Хороненко В.Э., Алексеева Г.С., Костин А.А. и др. // М., 2015, 48с.</w:t>
      </w:r>
    </w:p>
    <w:p w:rsidR="00E64F8E" w:rsidRPr="003D4DFA" w:rsidRDefault="00E64F8E" w:rsidP="00E64F8E">
      <w:pPr>
        <w:widowControl w:val="0"/>
        <w:numPr>
          <w:ilvl w:val="0"/>
          <w:numId w:val="1"/>
        </w:numPr>
        <w:tabs>
          <w:tab w:val="left" w:pos="284"/>
          <w:tab w:val="left" w:pos="786"/>
        </w:tabs>
        <w:autoSpaceDE w:val="0"/>
        <w:autoSpaceDN w:val="0"/>
        <w:ind w:left="0" w:firstLine="0"/>
        <w:jc w:val="both"/>
        <w:rPr>
          <w:sz w:val="22"/>
          <w:szCs w:val="22"/>
          <w:lang w:bidi="ru-RU"/>
        </w:rPr>
      </w:pPr>
      <w:r w:rsidRPr="003D4DFA">
        <w:rPr>
          <w:sz w:val="22"/>
          <w:szCs w:val="22"/>
          <w:lang w:bidi="ru-RU"/>
        </w:rPr>
        <w:t>Захаров, Е.Н. Новая форма организации паллиативной помощи населению /Е.Н. Захаров, В.И. Сабанов, И.В. Островская // Медицинская сестра. – 2011. – № 6. – С. 11-13.</w:t>
      </w:r>
    </w:p>
    <w:p w:rsidR="00E64F8E" w:rsidRPr="003D4DFA" w:rsidRDefault="00E64F8E" w:rsidP="00E64F8E">
      <w:pPr>
        <w:widowControl w:val="0"/>
        <w:numPr>
          <w:ilvl w:val="0"/>
          <w:numId w:val="1"/>
        </w:numPr>
        <w:tabs>
          <w:tab w:val="left" w:pos="284"/>
          <w:tab w:val="left" w:pos="786"/>
        </w:tabs>
        <w:autoSpaceDE w:val="0"/>
        <w:autoSpaceDN w:val="0"/>
        <w:spacing w:before="1"/>
        <w:ind w:left="0" w:firstLine="0"/>
        <w:jc w:val="both"/>
        <w:rPr>
          <w:sz w:val="22"/>
          <w:szCs w:val="22"/>
          <w:lang w:bidi="ru-RU"/>
        </w:rPr>
      </w:pPr>
      <w:r w:rsidRPr="003D4DFA">
        <w:rPr>
          <w:sz w:val="22"/>
          <w:szCs w:val="22"/>
          <w:lang w:bidi="ru-RU"/>
        </w:rPr>
        <w:t>Контроль симптомов в паллиативной медицине / Под ред. проф. Г.А.Новикова. – М.: ГЭОТАР-Медиа, 2013. – 248 стр.</w:t>
      </w:r>
    </w:p>
    <w:p w:rsidR="00E64F8E" w:rsidRPr="003D4DFA" w:rsidRDefault="00E64F8E" w:rsidP="00E64F8E">
      <w:pPr>
        <w:widowControl w:val="0"/>
        <w:numPr>
          <w:ilvl w:val="0"/>
          <w:numId w:val="1"/>
        </w:numPr>
        <w:tabs>
          <w:tab w:val="left" w:pos="284"/>
          <w:tab w:val="left" w:pos="786"/>
        </w:tabs>
        <w:autoSpaceDE w:val="0"/>
        <w:autoSpaceDN w:val="0"/>
        <w:ind w:left="0" w:firstLine="0"/>
        <w:jc w:val="both"/>
        <w:rPr>
          <w:sz w:val="22"/>
          <w:szCs w:val="22"/>
          <w:lang w:bidi="ru-RU"/>
        </w:rPr>
      </w:pPr>
      <w:r w:rsidRPr="003D4DFA">
        <w:rPr>
          <w:sz w:val="22"/>
          <w:szCs w:val="22"/>
          <w:lang w:bidi="ru-RU"/>
        </w:rPr>
        <w:t xml:space="preserve">Новиков Г.А. Стандарты паллиативной помощи: обзор европейских рекомендаций / Г.А. Новиков, В.В. Самойленко, С.В. Рудой, М.А. </w:t>
      </w:r>
      <w:proofErr w:type="spellStart"/>
      <w:r w:rsidRPr="003D4DFA">
        <w:rPr>
          <w:sz w:val="22"/>
          <w:szCs w:val="22"/>
          <w:lang w:bidi="ru-RU"/>
        </w:rPr>
        <w:t>Вайсман</w:t>
      </w:r>
      <w:proofErr w:type="spellEnd"/>
      <w:r w:rsidRPr="003D4DFA">
        <w:rPr>
          <w:sz w:val="22"/>
          <w:szCs w:val="22"/>
          <w:lang w:bidi="ru-RU"/>
        </w:rPr>
        <w:t xml:space="preserve"> // Паллиативная помощь и реабилитация. – 2010. – № 4. – С.6-10.</w:t>
      </w:r>
    </w:p>
    <w:p w:rsidR="00E64F8E" w:rsidRPr="003D4DFA" w:rsidRDefault="00E64F8E" w:rsidP="00E64F8E">
      <w:pPr>
        <w:widowControl w:val="0"/>
        <w:numPr>
          <w:ilvl w:val="0"/>
          <w:numId w:val="1"/>
        </w:numPr>
        <w:tabs>
          <w:tab w:val="left" w:pos="284"/>
          <w:tab w:val="left" w:pos="786"/>
        </w:tabs>
        <w:autoSpaceDE w:val="0"/>
        <w:autoSpaceDN w:val="0"/>
        <w:ind w:left="0" w:firstLine="0"/>
        <w:jc w:val="both"/>
        <w:rPr>
          <w:sz w:val="22"/>
          <w:szCs w:val="22"/>
          <w:lang w:bidi="ru-RU"/>
        </w:rPr>
      </w:pPr>
      <w:r w:rsidRPr="003D4DFA">
        <w:rPr>
          <w:sz w:val="22"/>
          <w:szCs w:val="22"/>
          <w:lang w:bidi="ru-RU"/>
        </w:rPr>
        <w:t xml:space="preserve">Особенности </w:t>
      </w:r>
      <w:proofErr w:type="spellStart"/>
      <w:r w:rsidRPr="003D4DFA">
        <w:rPr>
          <w:sz w:val="22"/>
          <w:szCs w:val="22"/>
          <w:lang w:bidi="ru-RU"/>
        </w:rPr>
        <w:t>хосписной</w:t>
      </w:r>
      <w:proofErr w:type="spellEnd"/>
      <w:r w:rsidRPr="003D4DFA">
        <w:rPr>
          <w:sz w:val="22"/>
          <w:szCs w:val="22"/>
          <w:lang w:bidi="ru-RU"/>
        </w:rPr>
        <w:t xml:space="preserve"> и паллиативной медицины в педиатрии / </w:t>
      </w:r>
      <w:proofErr w:type="spellStart"/>
      <w:r w:rsidRPr="003D4DFA">
        <w:rPr>
          <w:sz w:val="22"/>
          <w:szCs w:val="22"/>
          <w:lang w:bidi="ru-RU"/>
        </w:rPr>
        <w:t>Леветаун</w:t>
      </w:r>
      <w:proofErr w:type="spellEnd"/>
      <w:r w:rsidRPr="003D4DFA">
        <w:rPr>
          <w:sz w:val="22"/>
          <w:szCs w:val="22"/>
          <w:lang w:bidi="ru-RU"/>
        </w:rPr>
        <w:t xml:space="preserve"> М., </w:t>
      </w:r>
      <w:proofErr w:type="spellStart"/>
      <w:r w:rsidRPr="003D4DFA">
        <w:rPr>
          <w:sz w:val="22"/>
          <w:szCs w:val="22"/>
          <w:lang w:bidi="ru-RU"/>
        </w:rPr>
        <w:t>Фраждер</w:t>
      </w:r>
      <w:proofErr w:type="spellEnd"/>
      <w:r w:rsidRPr="003D4DFA">
        <w:rPr>
          <w:sz w:val="22"/>
          <w:szCs w:val="22"/>
          <w:lang w:bidi="ru-RU"/>
        </w:rPr>
        <w:t xml:space="preserve"> Г. – Минск, 2008. – 90 с.</w:t>
      </w:r>
    </w:p>
    <w:p w:rsidR="00E64F8E" w:rsidRPr="003D4DFA" w:rsidRDefault="00E64F8E" w:rsidP="00E64F8E">
      <w:pPr>
        <w:widowControl w:val="0"/>
        <w:numPr>
          <w:ilvl w:val="0"/>
          <w:numId w:val="1"/>
        </w:numPr>
        <w:tabs>
          <w:tab w:val="left" w:pos="284"/>
          <w:tab w:val="left" w:pos="786"/>
        </w:tabs>
        <w:autoSpaceDE w:val="0"/>
        <w:autoSpaceDN w:val="0"/>
        <w:ind w:left="0" w:firstLine="0"/>
        <w:jc w:val="both"/>
        <w:rPr>
          <w:sz w:val="22"/>
          <w:szCs w:val="22"/>
          <w:lang w:bidi="ru-RU"/>
        </w:rPr>
      </w:pPr>
      <w:r w:rsidRPr="003D4DFA">
        <w:rPr>
          <w:sz w:val="22"/>
          <w:szCs w:val="22"/>
          <w:lang w:bidi="ru-RU"/>
        </w:rPr>
        <w:t>Пособие по паллиативной медицине / АНПО «АСЕТ», г. Самара,2011.</w:t>
      </w:r>
    </w:p>
    <w:p w:rsidR="00E64F8E" w:rsidRPr="003D4DFA" w:rsidRDefault="00E64F8E" w:rsidP="00E64F8E">
      <w:pPr>
        <w:tabs>
          <w:tab w:val="left" w:pos="284"/>
        </w:tabs>
        <w:autoSpaceDE w:val="0"/>
        <w:autoSpaceDN w:val="0"/>
        <w:jc w:val="both"/>
        <w:rPr>
          <w:sz w:val="22"/>
          <w:szCs w:val="22"/>
          <w:lang w:bidi="ru-RU"/>
        </w:rPr>
      </w:pPr>
      <w:r w:rsidRPr="003D4DFA">
        <w:rPr>
          <w:sz w:val="22"/>
          <w:szCs w:val="22"/>
          <w:lang w:bidi="ru-RU"/>
        </w:rPr>
        <w:t xml:space="preserve">10. </w:t>
      </w:r>
      <w:proofErr w:type="spellStart"/>
      <w:r w:rsidRPr="003D4DFA">
        <w:rPr>
          <w:sz w:val="22"/>
          <w:szCs w:val="22"/>
          <w:lang w:bidi="ru-RU"/>
        </w:rPr>
        <w:t>Эккерт</w:t>
      </w:r>
      <w:proofErr w:type="spellEnd"/>
      <w:r w:rsidRPr="003D4DFA">
        <w:rPr>
          <w:sz w:val="22"/>
          <w:szCs w:val="22"/>
          <w:lang w:bidi="ru-RU"/>
        </w:rPr>
        <w:t xml:space="preserve"> Н.В. Хоспис на дому – оптимальная форма организации внебольничной паллиативной помощи / Н.В. </w:t>
      </w:r>
      <w:proofErr w:type="spellStart"/>
      <w:r w:rsidRPr="003D4DFA">
        <w:rPr>
          <w:sz w:val="22"/>
          <w:szCs w:val="22"/>
          <w:lang w:bidi="ru-RU"/>
        </w:rPr>
        <w:t>Эккерт</w:t>
      </w:r>
      <w:proofErr w:type="spellEnd"/>
      <w:r w:rsidRPr="003D4DFA">
        <w:rPr>
          <w:sz w:val="22"/>
          <w:szCs w:val="22"/>
          <w:lang w:bidi="ru-RU"/>
        </w:rPr>
        <w:t>, Е.А. Игнатенко, С.А. Рудакова, Н.А. Баскакова // Экономика здравоохранения. – 2009. – № 7. – С.15-20.</w:t>
      </w:r>
    </w:p>
    <w:p w:rsidR="00E64F8E" w:rsidRPr="003D4DFA" w:rsidRDefault="00E64F8E" w:rsidP="00E64F8E">
      <w:pPr>
        <w:tabs>
          <w:tab w:val="left" w:pos="284"/>
          <w:tab w:val="left" w:pos="2468"/>
          <w:tab w:val="left" w:pos="3501"/>
          <w:tab w:val="left" w:pos="3851"/>
          <w:tab w:val="left" w:pos="4549"/>
          <w:tab w:val="left" w:pos="5146"/>
          <w:tab w:val="left" w:pos="6589"/>
          <w:tab w:val="left" w:pos="6877"/>
          <w:tab w:val="left" w:pos="8206"/>
          <w:tab w:val="left" w:pos="9378"/>
        </w:tabs>
        <w:autoSpaceDE w:val="0"/>
        <w:autoSpaceDN w:val="0"/>
        <w:jc w:val="both"/>
        <w:rPr>
          <w:sz w:val="22"/>
          <w:szCs w:val="22"/>
          <w:lang w:bidi="ru-RU"/>
        </w:rPr>
      </w:pPr>
      <w:r w:rsidRPr="003D4DFA">
        <w:rPr>
          <w:sz w:val="22"/>
          <w:szCs w:val="22"/>
          <w:lang w:bidi="ru-RU"/>
        </w:rPr>
        <w:t xml:space="preserve">11. Паллиативная помощь и уход при ВИЧ/СПИД / материалы семинара РОО «СПИД </w:t>
      </w:r>
      <w:proofErr w:type="spellStart"/>
      <w:r w:rsidRPr="003D4DFA">
        <w:rPr>
          <w:sz w:val="22"/>
          <w:szCs w:val="22"/>
          <w:lang w:bidi="ru-RU"/>
        </w:rPr>
        <w:t>инфосвязь</w:t>
      </w:r>
      <w:proofErr w:type="spellEnd"/>
      <w:r w:rsidRPr="003D4DFA">
        <w:rPr>
          <w:sz w:val="22"/>
          <w:szCs w:val="22"/>
          <w:lang w:bidi="ru-RU"/>
        </w:rPr>
        <w:t>» по программе «Паллиативная помощь и уход при ВИЧ/СПИД», проект ГЛОБУС,2006.</w:t>
      </w:r>
    </w:p>
    <w:p w:rsidR="00E64F8E" w:rsidRPr="003D4DFA" w:rsidRDefault="00E64F8E" w:rsidP="00E64F8E">
      <w:pPr>
        <w:tabs>
          <w:tab w:val="left" w:pos="284"/>
        </w:tabs>
        <w:autoSpaceDE w:val="0"/>
        <w:autoSpaceDN w:val="0"/>
        <w:jc w:val="both"/>
        <w:rPr>
          <w:sz w:val="22"/>
          <w:szCs w:val="22"/>
          <w:lang w:bidi="ru-RU"/>
        </w:rPr>
      </w:pPr>
      <w:r w:rsidRPr="003D4DFA">
        <w:rPr>
          <w:sz w:val="22"/>
          <w:szCs w:val="22"/>
          <w:lang w:bidi="ru-RU"/>
        </w:rPr>
        <w:t xml:space="preserve">12. Гнездилов А.В., </w:t>
      </w:r>
      <w:proofErr w:type="spellStart"/>
      <w:r w:rsidRPr="003D4DFA">
        <w:rPr>
          <w:sz w:val="22"/>
          <w:szCs w:val="22"/>
          <w:lang w:bidi="ru-RU"/>
        </w:rPr>
        <w:t>Иванюшкин</w:t>
      </w:r>
      <w:proofErr w:type="spellEnd"/>
      <w:r w:rsidRPr="003D4DFA">
        <w:rPr>
          <w:sz w:val="22"/>
          <w:szCs w:val="22"/>
          <w:lang w:bidi="ru-RU"/>
        </w:rPr>
        <w:t xml:space="preserve"> А.Я., </w:t>
      </w:r>
      <w:proofErr w:type="spellStart"/>
      <w:r w:rsidRPr="003D4DFA">
        <w:rPr>
          <w:sz w:val="22"/>
          <w:szCs w:val="22"/>
          <w:lang w:bidi="ru-RU"/>
        </w:rPr>
        <w:t>Миллионщикова</w:t>
      </w:r>
      <w:proofErr w:type="spellEnd"/>
      <w:r w:rsidRPr="003D4DFA">
        <w:rPr>
          <w:sz w:val="22"/>
          <w:szCs w:val="22"/>
          <w:lang w:bidi="ru-RU"/>
        </w:rPr>
        <w:t xml:space="preserve"> В.В. Дом для жизни.  Человек, 1994, 5: 116–121.</w:t>
      </w:r>
    </w:p>
    <w:p w:rsidR="00E64F8E" w:rsidRPr="003D4DFA" w:rsidRDefault="00E64F8E" w:rsidP="00E64F8E">
      <w:pPr>
        <w:tabs>
          <w:tab w:val="left" w:pos="284"/>
        </w:tabs>
        <w:autoSpaceDE w:val="0"/>
        <w:autoSpaceDN w:val="0"/>
        <w:jc w:val="both"/>
        <w:rPr>
          <w:sz w:val="22"/>
          <w:szCs w:val="22"/>
          <w:lang w:bidi="ru-RU"/>
        </w:rPr>
      </w:pPr>
      <w:r w:rsidRPr="003D4DFA">
        <w:rPr>
          <w:sz w:val="22"/>
          <w:szCs w:val="22"/>
          <w:lang w:bidi="ru-RU"/>
        </w:rPr>
        <w:t>13. Гнездилов А.В. Об особенности психического состояния больных, выписанных из онкологической клиники. В кн.: Проблемы профилактики нервных и психических расстройств. Л., 1976: С. 74-76.</w:t>
      </w:r>
    </w:p>
    <w:p w:rsidR="00E64F8E" w:rsidRPr="003D4DFA" w:rsidRDefault="00E64F8E" w:rsidP="00E64F8E">
      <w:pPr>
        <w:tabs>
          <w:tab w:val="left" w:pos="284"/>
        </w:tabs>
        <w:autoSpaceDE w:val="0"/>
        <w:autoSpaceDN w:val="0"/>
        <w:jc w:val="both"/>
        <w:rPr>
          <w:sz w:val="22"/>
          <w:szCs w:val="22"/>
          <w:lang w:bidi="ru-RU"/>
        </w:rPr>
      </w:pPr>
      <w:r w:rsidRPr="003D4DFA">
        <w:rPr>
          <w:sz w:val="22"/>
          <w:szCs w:val="22"/>
          <w:lang w:bidi="ru-RU"/>
        </w:rPr>
        <w:t>14. Гнездилов А.В. Психические изменения у онкологических больных. Практическая онкология, 2001, №5.</w:t>
      </w:r>
    </w:p>
    <w:p w:rsidR="00E64F8E" w:rsidRPr="003D4DFA" w:rsidRDefault="00E64F8E" w:rsidP="00E64F8E">
      <w:pPr>
        <w:tabs>
          <w:tab w:val="left" w:pos="284"/>
        </w:tabs>
        <w:autoSpaceDE w:val="0"/>
        <w:autoSpaceDN w:val="0"/>
        <w:jc w:val="both"/>
        <w:rPr>
          <w:sz w:val="22"/>
          <w:szCs w:val="22"/>
          <w:lang w:bidi="ru-RU"/>
        </w:rPr>
      </w:pPr>
      <w:r w:rsidRPr="003D4DFA">
        <w:rPr>
          <w:sz w:val="22"/>
          <w:szCs w:val="22"/>
          <w:lang w:bidi="ru-RU"/>
        </w:rPr>
        <w:t>15. Паллиативная помощь / ВОЗ Европа. – Женева: ВОЗ, 2009. – 32 с.</w:t>
      </w:r>
    </w:p>
    <w:p w:rsidR="00E64F8E" w:rsidRPr="003D4DFA" w:rsidRDefault="00E64F8E" w:rsidP="00E64F8E">
      <w:pPr>
        <w:tabs>
          <w:tab w:val="left" w:pos="284"/>
        </w:tabs>
        <w:autoSpaceDE w:val="0"/>
        <w:autoSpaceDN w:val="0"/>
        <w:jc w:val="both"/>
        <w:rPr>
          <w:sz w:val="22"/>
          <w:szCs w:val="22"/>
          <w:lang w:bidi="ru-RU"/>
        </w:rPr>
      </w:pPr>
      <w:r w:rsidRPr="003D4DFA">
        <w:rPr>
          <w:sz w:val="22"/>
          <w:szCs w:val="22"/>
          <w:lang w:bidi="ru-RU"/>
        </w:rPr>
        <w:t>16. Усенко, О.И. О необходимости стратегии развития паллиативной помощи в России / О.И. Усенко // Медицинская сестра. – 2011. – № 6. – С. 3-10.</w:t>
      </w:r>
    </w:p>
    <w:p w:rsidR="00E64F8E" w:rsidRPr="003D4DFA" w:rsidRDefault="00E64F8E" w:rsidP="00E64F8E">
      <w:pPr>
        <w:tabs>
          <w:tab w:val="left" w:pos="284"/>
        </w:tabs>
        <w:autoSpaceDE w:val="0"/>
        <w:autoSpaceDN w:val="0"/>
        <w:jc w:val="both"/>
        <w:rPr>
          <w:sz w:val="22"/>
          <w:szCs w:val="22"/>
          <w:lang w:bidi="ru-RU"/>
        </w:rPr>
      </w:pPr>
      <w:r w:rsidRPr="003D4DFA">
        <w:rPr>
          <w:sz w:val="22"/>
          <w:szCs w:val="22"/>
          <w:lang w:bidi="ru-RU"/>
        </w:rPr>
        <w:t>17. Хетагурова, А.К. История и современные проблемы паллиативной помощи в России и за рубежом / А.К. Хетагурова // Сестринское дело. – 2010. – № 7. – с. 3-7.</w:t>
      </w:r>
    </w:p>
    <w:p w:rsidR="00E64F8E" w:rsidRPr="003D4DFA" w:rsidRDefault="00E64F8E" w:rsidP="00E64F8E">
      <w:pPr>
        <w:tabs>
          <w:tab w:val="left" w:pos="284"/>
        </w:tabs>
        <w:autoSpaceDE w:val="0"/>
        <w:autoSpaceDN w:val="0"/>
        <w:jc w:val="both"/>
        <w:rPr>
          <w:sz w:val="22"/>
          <w:szCs w:val="22"/>
          <w:lang w:bidi="ru-RU"/>
        </w:rPr>
      </w:pPr>
      <w:r w:rsidRPr="003D4DFA">
        <w:rPr>
          <w:sz w:val="22"/>
          <w:szCs w:val="22"/>
          <w:lang w:bidi="ru-RU"/>
        </w:rPr>
        <w:t>18. Бялик, М.А. Место хосписов в системе паллиативной помощи США / М.А. Бялик // Паллиативная медицина и реабилитация. – 2009. – № 4. – С. 53-57.</w:t>
      </w:r>
    </w:p>
    <w:p w:rsidR="00E64F8E" w:rsidRPr="003D4DFA" w:rsidRDefault="00E64F8E" w:rsidP="00E64F8E">
      <w:pPr>
        <w:tabs>
          <w:tab w:val="left" w:pos="284"/>
        </w:tabs>
        <w:autoSpaceDE w:val="0"/>
        <w:autoSpaceDN w:val="0"/>
        <w:jc w:val="both"/>
        <w:rPr>
          <w:sz w:val="22"/>
          <w:szCs w:val="22"/>
          <w:lang w:bidi="ru-RU"/>
        </w:rPr>
      </w:pPr>
      <w:r w:rsidRPr="003D4DFA">
        <w:rPr>
          <w:sz w:val="22"/>
          <w:szCs w:val="22"/>
          <w:lang w:bidi="ru-RU"/>
        </w:rPr>
        <w:t xml:space="preserve">19. Введенская, Е.С. Основание </w:t>
      </w:r>
      <w:proofErr w:type="spellStart"/>
      <w:r w:rsidRPr="003D4DFA">
        <w:rPr>
          <w:sz w:val="22"/>
          <w:szCs w:val="22"/>
          <w:lang w:bidi="ru-RU"/>
        </w:rPr>
        <w:t>хосписной</w:t>
      </w:r>
      <w:proofErr w:type="spellEnd"/>
      <w:r w:rsidRPr="003D4DFA">
        <w:rPr>
          <w:sz w:val="22"/>
          <w:szCs w:val="22"/>
          <w:lang w:bidi="ru-RU"/>
        </w:rPr>
        <w:t xml:space="preserve"> службы на примере создания хосписа «Дом Надежды» в городе </w:t>
      </w:r>
      <w:proofErr w:type="spellStart"/>
      <w:r w:rsidRPr="003D4DFA">
        <w:rPr>
          <w:sz w:val="22"/>
          <w:szCs w:val="22"/>
          <w:lang w:bidi="ru-RU"/>
        </w:rPr>
        <w:t>Бразов</w:t>
      </w:r>
      <w:proofErr w:type="spellEnd"/>
      <w:r w:rsidRPr="003D4DFA">
        <w:rPr>
          <w:sz w:val="22"/>
          <w:szCs w:val="22"/>
          <w:lang w:bidi="ru-RU"/>
        </w:rPr>
        <w:t>, Румыния / Е.С. Введенская // Паллиативная медицина и реабилитация. – 2005. – № 3. – C. 24-29.</w:t>
      </w:r>
    </w:p>
    <w:p w:rsidR="00E64F8E" w:rsidRPr="003D4DFA" w:rsidRDefault="00E64F8E" w:rsidP="00E64F8E">
      <w:pPr>
        <w:tabs>
          <w:tab w:val="left" w:pos="284"/>
        </w:tabs>
        <w:autoSpaceDE w:val="0"/>
        <w:autoSpaceDN w:val="0"/>
        <w:jc w:val="both"/>
        <w:rPr>
          <w:sz w:val="22"/>
          <w:szCs w:val="22"/>
          <w:lang w:bidi="ru-RU"/>
        </w:rPr>
      </w:pPr>
      <w:r w:rsidRPr="003D4DFA">
        <w:rPr>
          <w:sz w:val="22"/>
          <w:szCs w:val="22"/>
          <w:lang w:bidi="ru-RU"/>
        </w:rPr>
        <w:t xml:space="preserve">20. Новиков, Г.А. Современное состояние и перспективы развития паллиативной помощи в Российской Федерации / Г.А. Новиков, С.В. Рудой, М.А. </w:t>
      </w:r>
      <w:proofErr w:type="spellStart"/>
      <w:r w:rsidRPr="003D4DFA">
        <w:rPr>
          <w:sz w:val="22"/>
          <w:szCs w:val="22"/>
          <w:lang w:bidi="ru-RU"/>
        </w:rPr>
        <w:t>Вайсман</w:t>
      </w:r>
      <w:proofErr w:type="spellEnd"/>
      <w:r w:rsidRPr="003D4DFA">
        <w:rPr>
          <w:sz w:val="22"/>
          <w:szCs w:val="22"/>
          <w:lang w:bidi="ru-RU"/>
        </w:rPr>
        <w:t>, В.В. Самойленко, Б.М. Прохоров, М.А. Ефимов // Паллиативная медицина и реабилитация. – 2008. – № 3. – С.5-11.</w:t>
      </w:r>
    </w:p>
    <w:p w:rsidR="00E64F8E" w:rsidRPr="003D4DFA" w:rsidRDefault="00E64F8E" w:rsidP="00E64F8E">
      <w:pPr>
        <w:tabs>
          <w:tab w:val="left" w:pos="284"/>
        </w:tabs>
        <w:autoSpaceDE w:val="0"/>
        <w:autoSpaceDN w:val="0"/>
        <w:jc w:val="both"/>
        <w:rPr>
          <w:sz w:val="22"/>
          <w:szCs w:val="22"/>
          <w:lang w:bidi="ru-RU"/>
        </w:rPr>
      </w:pPr>
      <w:r w:rsidRPr="003D4DFA">
        <w:rPr>
          <w:sz w:val="22"/>
          <w:szCs w:val="22"/>
          <w:lang w:bidi="ru-RU"/>
        </w:rPr>
        <w:t xml:space="preserve">21. </w:t>
      </w:r>
      <w:proofErr w:type="spellStart"/>
      <w:r w:rsidRPr="003D4DFA">
        <w:rPr>
          <w:sz w:val="22"/>
          <w:szCs w:val="22"/>
          <w:lang w:bidi="ru-RU"/>
        </w:rPr>
        <w:t>Иванюшкин</w:t>
      </w:r>
      <w:proofErr w:type="spellEnd"/>
      <w:r w:rsidRPr="003D4DFA">
        <w:rPr>
          <w:sz w:val="22"/>
          <w:szCs w:val="22"/>
          <w:lang w:bidi="ru-RU"/>
        </w:rPr>
        <w:t xml:space="preserve"> А.Я. Новая медицинская этика приходит из хосписа // Человек. – 1994. – № 5. – С. 105-108.</w:t>
      </w:r>
    </w:p>
    <w:p w:rsidR="00E64F8E" w:rsidRPr="003D4DFA" w:rsidRDefault="00E64F8E" w:rsidP="00E64F8E">
      <w:pPr>
        <w:tabs>
          <w:tab w:val="left" w:pos="284"/>
        </w:tabs>
        <w:autoSpaceDE w:val="0"/>
        <w:autoSpaceDN w:val="0"/>
        <w:jc w:val="both"/>
        <w:rPr>
          <w:sz w:val="22"/>
          <w:szCs w:val="22"/>
          <w:lang w:bidi="ru-RU"/>
        </w:rPr>
      </w:pPr>
      <w:r w:rsidRPr="003D4DFA">
        <w:rPr>
          <w:sz w:val="22"/>
          <w:szCs w:val="22"/>
          <w:lang w:bidi="ru-RU"/>
        </w:rPr>
        <w:t xml:space="preserve">22. </w:t>
      </w:r>
      <w:proofErr w:type="spellStart"/>
      <w:r w:rsidRPr="003D4DFA">
        <w:rPr>
          <w:sz w:val="22"/>
          <w:szCs w:val="22"/>
          <w:lang w:bidi="ru-RU"/>
        </w:rPr>
        <w:t>Липтуга</w:t>
      </w:r>
      <w:proofErr w:type="spellEnd"/>
      <w:r w:rsidRPr="003D4DFA">
        <w:rPr>
          <w:sz w:val="22"/>
          <w:szCs w:val="22"/>
          <w:lang w:bidi="ru-RU"/>
        </w:rPr>
        <w:t xml:space="preserve"> М.Е. Паллиативная помощь: Краткое руководство. – Архангельск, 2006. – 192 с.</w:t>
      </w:r>
    </w:p>
    <w:p w:rsidR="00E64F8E" w:rsidRPr="003D4DFA" w:rsidRDefault="00E64F8E" w:rsidP="00E64F8E">
      <w:pPr>
        <w:tabs>
          <w:tab w:val="left" w:pos="284"/>
        </w:tabs>
        <w:autoSpaceDE w:val="0"/>
        <w:autoSpaceDN w:val="0"/>
        <w:jc w:val="both"/>
        <w:rPr>
          <w:sz w:val="22"/>
          <w:szCs w:val="22"/>
          <w:lang w:bidi="ru-RU"/>
        </w:rPr>
      </w:pPr>
      <w:r w:rsidRPr="003D4DFA">
        <w:rPr>
          <w:sz w:val="22"/>
          <w:szCs w:val="22"/>
          <w:lang w:bidi="ru-RU"/>
        </w:rPr>
        <w:lastRenderedPageBreak/>
        <w:t xml:space="preserve">23. Модников О.П., </w:t>
      </w:r>
      <w:proofErr w:type="spellStart"/>
      <w:r w:rsidRPr="003D4DFA">
        <w:rPr>
          <w:sz w:val="22"/>
          <w:szCs w:val="22"/>
          <w:lang w:bidi="ru-RU"/>
        </w:rPr>
        <w:t>Шарафутдинов</w:t>
      </w:r>
      <w:proofErr w:type="spellEnd"/>
      <w:r w:rsidRPr="003D4DFA">
        <w:rPr>
          <w:sz w:val="22"/>
          <w:szCs w:val="22"/>
          <w:lang w:bidi="ru-RU"/>
        </w:rPr>
        <w:t xml:space="preserve"> М.Г., </w:t>
      </w:r>
      <w:proofErr w:type="spellStart"/>
      <w:r w:rsidRPr="003D4DFA">
        <w:rPr>
          <w:sz w:val="22"/>
          <w:szCs w:val="22"/>
          <w:lang w:bidi="ru-RU"/>
        </w:rPr>
        <w:t>Емельянцев</w:t>
      </w:r>
      <w:proofErr w:type="spellEnd"/>
      <w:r w:rsidRPr="003D4DFA">
        <w:rPr>
          <w:sz w:val="22"/>
          <w:szCs w:val="22"/>
          <w:lang w:bidi="ru-RU"/>
        </w:rPr>
        <w:t xml:space="preserve"> Н.Е. и </w:t>
      </w:r>
      <w:proofErr w:type="spellStart"/>
      <w:r w:rsidRPr="003D4DFA">
        <w:rPr>
          <w:sz w:val="22"/>
          <w:szCs w:val="22"/>
          <w:lang w:bidi="ru-RU"/>
        </w:rPr>
        <w:t>соавт</w:t>
      </w:r>
      <w:proofErr w:type="spellEnd"/>
      <w:r w:rsidRPr="003D4DFA">
        <w:rPr>
          <w:sz w:val="22"/>
          <w:szCs w:val="22"/>
          <w:lang w:bidi="ru-RU"/>
        </w:rPr>
        <w:t xml:space="preserve">. Введение в паллиативную медицину // Учебно-методическое пособие. – Ульяновск. – </w:t>
      </w:r>
      <w:proofErr w:type="spellStart"/>
      <w:r w:rsidRPr="003D4DFA">
        <w:rPr>
          <w:sz w:val="22"/>
          <w:szCs w:val="22"/>
          <w:lang w:bidi="ru-RU"/>
        </w:rPr>
        <w:t>УлГУ</w:t>
      </w:r>
      <w:proofErr w:type="spellEnd"/>
      <w:r w:rsidRPr="003D4DFA">
        <w:rPr>
          <w:sz w:val="22"/>
          <w:szCs w:val="22"/>
          <w:lang w:bidi="ru-RU"/>
        </w:rPr>
        <w:t>. – 2004. – 48с.</w:t>
      </w:r>
    </w:p>
    <w:p w:rsidR="00E64F8E" w:rsidRPr="003D4DFA" w:rsidRDefault="00E64F8E" w:rsidP="00E64F8E">
      <w:pPr>
        <w:tabs>
          <w:tab w:val="left" w:pos="284"/>
        </w:tabs>
        <w:autoSpaceDE w:val="0"/>
        <w:autoSpaceDN w:val="0"/>
        <w:spacing w:before="1"/>
        <w:jc w:val="both"/>
        <w:rPr>
          <w:sz w:val="22"/>
          <w:szCs w:val="22"/>
          <w:lang w:bidi="ru-RU"/>
        </w:rPr>
      </w:pPr>
      <w:r w:rsidRPr="003D4DFA">
        <w:rPr>
          <w:sz w:val="22"/>
          <w:szCs w:val="22"/>
          <w:lang w:bidi="ru-RU"/>
        </w:rPr>
        <w:t>24. Новиков Г.А., Осипова Н.А. Лечение хронической боли онкологического генеза // Учебное пособие – Москва, 2005. – 82 с.</w:t>
      </w:r>
    </w:p>
    <w:p w:rsidR="00E64F8E" w:rsidRPr="003D4DFA" w:rsidRDefault="00E64F8E" w:rsidP="00E64F8E">
      <w:pPr>
        <w:tabs>
          <w:tab w:val="left" w:pos="284"/>
        </w:tabs>
        <w:autoSpaceDE w:val="0"/>
        <w:autoSpaceDN w:val="0"/>
        <w:jc w:val="both"/>
        <w:rPr>
          <w:sz w:val="22"/>
          <w:szCs w:val="22"/>
          <w:lang w:bidi="ru-RU"/>
        </w:rPr>
      </w:pPr>
      <w:r w:rsidRPr="003D4DFA">
        <w:rPr>
          <w:sz w:val="22"/>
          <w:szCs w:val="22"/>
          <w:lang w:bidi="ru-RU"/>
        </w:rPr>
        <w:t xml:space="preserve">25. Новиков Г.А., </w:t>
      </w:r>
      <w:proofErr w:type="spellStart"/>
      <w:r w:rsidRPr="003D4DFA">
        <w:rPr>
          <w:sz w:val="22"/>
          <w:szCs w:val="22"/>
          <w:lang w:bidi="ru-RU"/>
        </w:rPr>
        <w:t>Чиссов</w:t>
      </w:r>
      <w:proofErr w:type="spellEnd"/>
      <w:r w:rsidRPr="003D4DFA">
        <w:rPr>
          <w:sz w:val="22"/>
          <w:szCs w:val="22"/>
          <w:lang w:bidi="ru-RU"/>
        </w:rPr>
        <w:t xml:space="preserve"> В.И. Паллиативная помощь онкологическим больным // Учебное пособие. – М., ООД "Медицина за качество жизни", 2006. – 192с.</w:t>
      </w:r>
    </w:p>
    <w:p w:rsidR="00E64F8E" w:rsidRPr="003D4DFA" w:rsidRDefault="00E64F8E" w:rsidP="00E64F8E">
      <w:pPr>
        <w:tabs>
          <w:tab w:val="left" w:pos="284"/>
        </w:tabs>
        <w:autoSpaceDE w:val="0"/>
        <w:autoSpaceDN w:val="0"/>
        <w:jc w:val="both"/>
        <w:rPr>
          <w:sz w:val="22"/>
          <w:szCs w:val="22"/>
          <w:lang w:bidi="ru-RU"/>
        </w:rPr>
      </w:pPr>
      <w:r w:rsidRPr="003D4DFA">
        <w:rPr>
          <w:sz w:val="22"/>
          <w:szCs w:val="22"/>
          <w:lang w:bidi="ru-RU"/>
        </w:rPr>
        <w:t>26. Сидоров П., Новикова И. Профилактика синдрома профессионального выгорания в медицинской среде // Медицинская газета. – 2006. – № 15. – С.8-9.</w:t>
      </w:r>
    </w:p>
    <w:p w:rsidR="00E64F8E" w:rsidRPr="003D4DFA" w:rsidRDefault="00E64F8E" w:rsidP="00E64F8E">
      <w:pPr>
        <w:tabs>
          <w:tab w:val="left" w:pos="284"/>
        </w:tabs>
        <w:autoSpaceDE w:val="0"/>
        <w:autoSpaceDN w:val="0"/>
        <w:jc w:val="both"/>
        <w:rPr>
          <w:sz w:val="22"/>
          <w:szCs w:val="22"/>
          <w:lang w:bidi="ru-RU"/>
        </w:rPr>
      </w:pPr>
      <w:r w:rsidRPr="003D4DFA">
        <w:rPr>
          <w:sz w:val="22"/>
          <w:szCs w:val="22"/>
          <w:lang w:bidi="ru-RU"/>
        </w:rPr>
        <w:t>27. Хетагурова А.К. Паллиативная помощь: медико-социальные, организационные и этические принципы. – 2-ое изд. – М., ГОУ ВУНМЦ МЗ РФ, 2003. – 240 с.</w:t>
      </w:r>
    </w:p>
    <w:p w:rsidR="00E64F8E" w:rsidRPr="003D4DFA" w:rsidRDefault="00E64F8E" w:rsidP="00E64F8E">
      <w:pPr>
        <w:tabs>
          <w:tab w:val="left" w:pos="284"/>
        </w:tabs>
        <w:autoSpaceDE w:val="0"/>
        <w:autoSpaceDN w:val="0"/>
        <w:jc w:val="both"/>
        <w:rPr>
          <w:sz w:val="22"/>
          <w:szCs w:val="22"/>
          <w:lang w:bidi="ru-RU"/>
        </w:rPr>
      </w:pPr>
      <w:r w:rsidRPr="003D4DFA">
        <w:rPr>
          <w:sz w:val="22"/>
          <w:szCs w:val="22"/>
          <w:lang w:bidi="ru-RU"/>
        </w:rPr>
        <w:t xml:space="preserve">28. Хрусталев Ю.М., </w:t>
      </w:r>
      <w:proofErr w:type="spellStart"/>
      <w:r w:rsidRPr="003D4DFA">
        <w:rPr>
          <w:sz w:val="22"/>
          <w:szCs w:val="22"/>
          <w:lang w:bidi="ru-RU"/>
        </w:rPr>
        <w:t>Эккерт</w:t>
      </w:r>
      <w:proofErr w:type="spellEnd"/>
      <w:r w:rsidRPr="003D4DFA">
        <w:rPr>
          <w:sz w:val="22"/>
          <w:szCs w:val="22"/>
          <w:lang w:bidi="ru-RU"/>
        </w:rPr>
        <w:t xml:space="preserve"> Н.В. Философско-медицинские аспекты паллиативной помощи и проблемы эвтаназии // Вестник Российской академии медицинских наук. – 2007. – № 6. – С.28-36.</w:t>
      </w:r>
    </w:p>
    <w:p w:rsidR="00E64F8E" w:rsidRPr="003D4DFA" w:rsidRDefault="00E64F8E" w:rsidP="00E64F8E">
      <w:pPr>
        <w:tabs>
          <w:tab w:val="left" w:pos="284"/>
        </w:tabs>
        <w:autoSpaceDE w:val="0"/>
        <w:autoSpaceDN w:val="0"/>
        <w:jc w:val="both"/>
        <w:rPr>
          <w:sz w:val="22"/>
          <w:szCs w:val="22"/>
          <w:lang w:bidi="ru-RU"/>
        </w:rPr>
      </w:pPr>
      <w:r w:rsidRPr="003D4DFA">
        <w:rPr>
          <w:sz w:val="22"/>
          <w:szCs w:val="22"/>
          <w:lang w:bidi="ru-RU"/>
        </w:rPr>
        <w:t xml:space="preserve">29. </w:t>
      </w:r>
      <w:proofErr w:type="spellStart"/>
      <w:r w:rsidRPr="003D4DFA">
        <w:rPr>
          <w:sz w:val="22"/>
          <w:szCs w:val="22"/>
          <w:lang w:bidi="ru-RU"/>
        </w:rPr>
        <w:t>Эккерт</w:t>
      </w:r>
      <w:proofErr w:type="spellEnd"/>
      <w:r w:rsidRPr="003D4DFA">
        <w:rPr>
          <w:sz w:val="22"/>
          <w:szCs w:val="22"/>
          <w:lang w:bidi="ru-RU"/>
        </w:rPr>
        <w:t xml:space="preserve"> Н.В. Паллиативная помощь // Организация и оценка качества лечебно-профилактической помощи населению // Учебное пособие. – Москва, 2008. – с. 357-380.</w:t>
      </w:r>
    </w:p>
    <w:p w:rsidR="00E64F8E" w:rsidRPr="003D4DFA" w:rsidRDefault="00E64F8E" w:rsidP="00E64F8E">
      <w:pPr>
        <w:tabs>
          <w:tab w:val="left" w:pos="284"/>
        </w:tabs>
        <w:autoSpaceDE w:val="0"/>
        <w:autoSpaceDN w:val="0"/>
        <w:jc w:val="both"/>
        <w:rPr>
          <w:sz w:val="22"/>
          <w:szCs w:val="22"/>
          <w:lang w:bidi="ru-RU"/>
        </w:rPr>
      </w:pPr>
      <w:r w:rsidRPr="003D4DFA">
        <w:rPr>
          <w:sz w:val="22"/>
          <w:szCs w:val="22"/>
          <w:lang w:bidi="ru-RU"/>
        </w:rPr>
        <w:t xml:space="preserve">30. Боль: Руководство для врачей и студентов / Под ред. Н.Н. </w:t>
      </w:r>
      <w:proofErr w:type="spellStart"/>
      <w:r w:rsidRPr="003D4DFA">
        <w:rPr>
          <w:sz w:val="22"/>
          <w:szCs w:val="22"/>
          <w:lang w:bidi="ru-RU"/>
        </w:rPr>
        <w:t>Яхно</w:t>
      </w:r>
      <w:proofErr w:type="spellEnd"/>
      <w:r w:rsidRPr="003D4DFA">
        <w:rPr>
          <w:sz w:val="22"/>
          <w:szCs w:val="22"/>
          <w:lang w:bidi="ru-RU"/>
        </w:rPr>
        <w:t xml:space="preserve">. – М.: </w:t>
      </w:r>
      <w:proofErr w:type="spellStart"/>
      <w:r w:rsidRPr="003D4DFA">
        <w:rPr>
          <w:sz w:val="22"/>
          <w:szCs w:val="22"/>
          <w:lang w:bidi="ru-RU"/>
        </w:rPr>
        <w:t>МЕДпресс</w:t>
      </w:r>
      <w:proofErr w:type="spellEnd"/>
      <w:r w:rsidRPr="003D4DFA">
        <w:rPr>
          <w:sz w:val="22"/>
          <w:szCs w:val="22"/>
          <w:lang w:bidi="ru-RU"/>
        </w:rPr>
        <w:t>, 2009. – 302с.</w:t>
      </w:r>
    </w:p>
    <w:p w:rsidR="00E64F8E" w:rsidRPr="003D4DFA" w:rsidRDefault="00E64F8E" w:rsidP="00E64F8E">
      <w:pPr>
        <w:tabs>
          <w:tab w:val="left" w:pos="284"/>
        </w:tabs>
        <w:autoSpaceDE w:val="0"/>
        <w:autoSpaceDN w:val="0"/>
        <w:spacing w:before="1"/>
        <w:jc w:val="both"/>
        <w:rPr>
          <w:sz w:val="22"/>
          <w:szCs w:val="22"/>
          <w:lang w:bidi="ru-RU"/>
        </w:rPr>
      </w:pPr>
      <w:r w:rsidRPr="003D4DFA">
        <w:rPr>
          <w:sz w:val="22"/>
          <w:szCs w:val="22"/>
          <w:lang w:bidi="ru-RU"/>
        </w:rPr>
        <w:t>31. Кукушкин М.Л. Патофизиологические механизмы болевых синдромов // Боль, 2003. – № 1. – С. 5-16.</w:t>
      </w:r>
    </w:p>
    <w:p w:rsidR="00E64F8E" w:rsidRPr="003D4DFA" w:rsidRDefault="00E64F8E" w:rsidP="00E64F8E">
      <w:pPr>
        <w:tabs>
          <w:tab w:val="left" w:pos="284"/>
          <w:tab w:val="left" w:pos="1962"/>
          <w:tab w:val="left" w:pos="2696"/>
          <w:tab w:val="left" w:pos="4031"/>
          <w:tab w:val="left" w:pos="4794"/>
          <w:tab w:val="left" w:pos="5794"/>
          <w:tab w:val="left" w:pos="6439"/>
          <w:tab w:val="left" w:pos="7844"/>
          <w:tab w:val="left" w:pos="9373"/>
        </w:tabs>
        <w:autoSpaceDE w:val="0"/>
        <w:autoSpaceDN w:val="0"/>
        <w:jc w:val="both"/>
        <w:rPr>
          <w:sz w:val="22"/>
          <w:szCs w:val="22"/>
          <w:lang w:bidi="ru-RU"/>
        </w:rPr>
      </w:pPr>
      <w:r w:rsidRPr="003D4DFA">
        <w:rPr>
          <w:sz w:val="22"/>
          <w:szCs w:val="22"/>
          <w:lang w:bidi="ru-RU"/>
        </w:rPr>
        <w:t>32. Михайлович В.А., Игнатов Ю.Д. Болевой синдром. – М.: Медицина, 1990. – 330 с.</w:t>
      </w:r>
    </w:p>
    <w:p w:rsidR="00E64F8E" w:rsidRPr="003D4DFA" w:rsidRDefault="00E64F8E" w:rsidP="00E64F8E">
      <w:pPr>
        <w:tabs>
          <w:tab w:val="left" w:pos="284"/>
          <w:tab w:val="left" w:pos="1962"/>
          <w:tab w:val="left" w:pos="2696"/>
          <w:tab w:val="left" w:pos="4031"/>
          <w:tab w:val="left" w:pos="4794"/>
          <w:tab w:val="left" w:pos="5794"/>
          <w:tab w:val="left" w:pos="6439"/>
          <w:tab w:val="left" w:pos="7844"/>
          <w:tab w:val="left" w:pos="9373"/>
        </w:tabs>
        <w:autoSpaceDE w:val="0"/>
        <w:autoSpaceDN w:val="0"/>
        <w:jc w:val="both"/>
        <w:rPr>
          <w:sz w:val="22"/>
          <w:szCs w:val="22"/>
          <w:lang w:bidi="ru-RU"/>
        </w:rPr>
      </w:pPr>
      <w:r w:rsidRPr="003D4DFA">
        <w:rPr>
          <w:sz w:val="22"/>
          <w:szCs w:val="22"/>
          <w:lang w:bidi="ru-RU"/>
        </w:rPr>
        <w:t xml:space="preserve">33. Данилов А.Б., Давыдов О.С. </w:t>
      </w:r>
      <w:proofErr w:type="spellStart"/>
      <w:r w:rsidRPr="003D4DFA">
        <w:rPr>
          <w:sz w:val="22"/>
          <w:szCs w:val="22"/>
          <w:lang w:bidi="ru-RU"/>
        </w:rPr>
        <w:t>Нейропатическая</w:t>
      </w:r>
      <w:proofErr w:type="spellEnd"/>
      <w:r w:rsidRPr="003D4DFA">
        <w:rPr>
          <w:sz w:val="22"/>
          <w:szCs w:val="22"/>
          <w:lang w:bidi="ru-RU"/>
        </w:rPr>
        <w:t xml:space="preserve"> боль. – М.: Боргес, 2007. – С. 56-57.</w:t>
      </w:r>
    </w:p>
    <w:p w:rsidR="00E64F8E" w:rsidRPr="003D4DFA" w:rsidRDefault="00E64F8E" w:rsidP="00E64F8E">
      <w:pPr>
        <w:tabs>
          <w:tab w:val="left" w:pos="284"/>
          <w:tab w:val="left" w:pos="1962"/>
          <w:tab w:val="left" w:pos="2696"/>
          <w:tab w:val="left" w:pos="4031"/>
          <w:tab w:val="left" w:pos="4794"/>
          <w:tab w:val="left" w:pos="5794"/>
          <w:tab w:val="left" w:pos="6439"/>
          <w:tab w:val="left" w:pos="7844"/>
          <w:tab w:val="left" w:pos="9373"/>
        </w:tabs>
        <w:autoSpaceDE w:val="0"/>
        <w:autoSpaceDN w:val="0"/>
        <w:jc w:val="both"/>
        <w:rPr>
          <w:sz w:val="22"/>
          <w:szCs w:val="22"/>
          <w:lang w:bidi="ru-RU"/>
        </w:rPr>
      </w:pPr>
      <w:r w:rsidRPr="003D4DFA">
        <w:rPr>
          <w:sz w:val="22"/>
          <w:szCs w:val="22"/>
          <w:lang w:bidi="ru-RU"/>
        </w:rPr>
        <w:t xml:space="preserve">34. </w:t>
      </w:r>
      <w:proofErr w:type="spellStart"/>
      <w:r w:rsidRPr="003D4DFA">
        <w:rPr>
          <w:sz w:val="22"/>
          <w:szCs w:val="22"/>
          <w:lang w:bidi="ru-RU"/>
        </w:rPr>
        <w:t>Кубынин</w:t>
      </w:r>
      <w:proofErr w:type="spellEnd"/>
      <w:r w:rsidRPr="003D4DFA">
        <w:rPr>
          <w:sz w:val="22"/>
          <w:szCs w:val="22"/>
          <w:lang w:bidi="ru-RU"/>
        </w:rPr>
        <w:t xml:space="preserve"> А.Н., </w:t>
      </w:r>
      <w:proofErr w:type="spellStart"/>
      <w:r w:rsidRPr="003D4DFA">
        <w:rPr>
          <w:sz w:val="22"/>
          <w:szCs w:val="22"/>
          <w:lang w:bidi="ru-RU"/>
        </w:rPr>
        <w:t>Пчелинцев</w:t>
      </w:r>
      <w:proofErr w:type="spellEnd"/>
      <w:r w:rsidRPr="003D4DFA">
        <w:rPr>
          <w:sz w:val="22"/>
          <w:szCs w:val="22"/>
          <w:lang w:bidi="ru-RU"/>
        </w:rPr>
        <w:t xml:space="preserve"> М.В., </w:t>
      </w:r>
      <w:proofErr w:type="spellStart"/>
      <w:r w:rsidRPr="003D4DFA">
        <w:rPr>
          <w:sz w:val="22"/>
          <w:szCs w:val="22"/>
          <w:lang w:bidi="ru-RU"/>
        </w:rPr>
        <w:t>Звартау</w:t>
      </w:r>
      <w:proofErr w:type="spellEnd"/>
      <w:r w:rsidRPr="003D4DFA">
        <w:rPr>
          <w:sz w:val="22"/>
          <w:szCs w:val="22"/>
          <w:lang w:bidi="ru-RU"/>
        </w:rPr>
        <w:t xml:space="preserve"> Э.Э. Опиоидные анальгетики: пути совершенствования терапии болевых синдромов // Русский медицинский журнал. – 2007. – Т. 15. – № 5. – С. 417-423.</w:t>
      </w:r>
    </w:p>
    <w:p w:rsidR="00E64F8E" w:rsidRPr="003D4DFA" w:rsidRDefault="00E64F8E" w:rsidP="00E64F8E">
      <w:pPr>
        <w:tabs>
          <w:tab w:val="left" w:pos="284"/>
        </w:tabs>
        <w:autoSpaceDE w:val="0"/>
        <w:autoSpaceDN w:val="0"/>
        <w:jc w:val="both"/>
        <w:rPr>
          <w:sz w:val="22"/>
          <w:szCs w:val="22"/>
          <w:lang w:bidi="ru-RU"/>
        </w:rPr>
      </w:pPr>
      <w:r w:rsidRPr="003D4DFA">
        <w:rPr>
          <w:sz w:val="22"/>
          <w:szCs w:val="22"/>
          <w:lang w:bidi="ru-RU"/>
        </w:rPr>
        <w:t>35. Кукушкин М.Л., Хитров Н.К. Общая патология боли. – М.: Медицина, 2004. – 140 с.</w:t>
      </w:r>
    </w:p>
    <w:p w:rsidR="00E64F8E" w:rsidRPr="003D4DFA" w:rsidRDefault="00E64F8E" w:rsidP="00E64F8E">
      <w:pPr>
        <w:tabs>
          <w:tab w:val="left" w:pos="284"/>
        </w:tabs>
        <w:autoSpaceDE w:val="0"/>
        <w:autoSpaceDN w:val="0"/>
        <w:jc w:val="both"/>
        <w:rPr>
          <w:sz w:val="22"/>
          <w:szCs w:val="22"/>
          <w:lang w:bidi="ru-RU"/>
        </w:rPr>
      </w:pPr>
      <w:r w:rsidRPr="003D4DFA">
        <w:rPr>
          <w:sz w:val="22"/>
          <w:szCs w:val="22"/>
          <w:lang w:bidi="ru-RU"/>
        </w:rPr>
        <w:t xml:space="preserve">36. Кукушкин М.Л., </w:t>
      </w:r>
      <w:proofErr w:type="spellStart"/>
      <w:r w:rsidRPr="003D4DFA">
        <w:rPr>
          <w:sz w:val="22"/>
          <w:szCs w:val="22"/>
          <w:lang w:bidi="ru-RU"/>
        </w:rPr>
        <w:t>Табеева</w:t>
      </w:r>
      <w:proofErr w:type="spellEnd"/>
      <w:r w:rsidRPr="003D4DFA">
        <w:rPr>
          <w:sz w:val="22"/>
          <w:szCs w:val="22"/>
          <w:lang w:bidi="ru-RU"/>
        </w:rPr>
        <w:t xml:space="preserve"> Т.Р., </w:t>
      </w:r>
      <w:proofErr w:type="spellStart"/>
      <w:r w:rsidRPr="003D4DFA">
        <w:rPr>
          <w:sz w:val="22"/>
          <w:szCs w:val="22"/>
          <w:lang w:bidi="ru-RU"/>
        </w:rPr>
        <w:t>Подчуфарова</w:t>
      </w:r>
      <w:proofErr w:type="spellEnd"/>
      <w:r w:rsidRPr="003D4DFA">
        <w:rPr>
          <w:sz w:val="22"/>
          <w:szCs w:val="22"/>
          <w:lang w:bidi="ru-RU"/>
        </w:rPr>
        <w:t xml:space="preserve"> Е.В. Болевой синдром: патофизиология, клиника, лечение / Под ред. Н.Н. </w:t>
      </w:r>
      <w:proofErr w:type="spellStart"/>
      <w:r w:rsidRPr="003D4DFA">
        <w:rPr>
          <w:sz w:val="22"/>
          <w:szCs w:val="22"/>
          <w:lang w:bidi="ru-RU"/>
        </w:rPr>
        <w:t>Яхно</w:t>
      </w:r>
      <w:proofErr w:type="spellEnd"/>
      <w:r w:rsidRPr="003D4DFA">
        <w:rPr>
          <w:sz w:val="22"/>
          <w:szCs w:val="22"/>
          <w:lang w:bidi="ru-RU"/>
        </w:rPr>
        <w:t xml:space="preserve">. – М.: </w:t>
      </w:r>
      <w:proofErr w:type="spellStart"/>
      <w:r w:rsidRPr="003D4DFA">
        <w:rPr>
          <w:sz w:val="22"/>
          <w:szCs w:val="22"/>
          <w:lang w:bidi="ru-RU"/>
        </w:rPr>
        <w:t>ИМАпресс</w:t>
      </w:r>
      <w:proofErr w:type="spellEnd"/>
      <w:r w:rsidRPr="003D4DFA">
        <w:rPr>
          <w:sz w:val="22"/>
          <w:szCs w:val="22"/>
          <w:lang w:bidi="ru-RU"/>
        </w:rPr>
        <w:t>, 2011. – 72 с.</w:t>
      </w:r>
    </w:p>
    <w:p w:rsidR="00E64F8E" w:rsidRPr="003D4DFA" w:rsidRDefault="00E64F8E" w:rsidP="00E64F8E">
      <w:pPr>
        <w:tabs>
          <w:tab w:val="left" w:pos="284"/>
        </w:tabs>
        <w:autoSpaceDE w:val="0"/>
        <w:autoSpaceDN w:val="0"/>
        <w:jc w:val="both"/>
        <w:rPr>
          <w:sz w:val="22"/>
          <w:szCs w:val="22"/>
          <w:lang w:bidi="ru-RU"/>
        </w:rPr>
      </w:pPr>
      <w:r w:rsidRPr="003D4DFA">
        <w:rPr>
          <w:sz w:val="22"/>
          <w:szCs w:val="22"/>
          <w:lang w:bidi="ru-RU"/>
        </w:rPr>
        <w:t xml:space="preserve">37. Невропатическая боль: Клинические наблюдения / Под ред. Н.Н. </w:t>
      </w:r>
      <w:proofErr w:type="spellStart"/>
      <w:r w:rsidRPr="003D4DFA">
        <w:rPr>
          <w:sz w:val="22"/>
          <w:szCs w:val="22"/>
          <w:lang w:bidi="ru-RU"/>
        </w:rPr>
        <w:t>Яхно</w:t>
      </w:r>
      <w:proofErr w:type="spellEnd"/>
      <w:r w:rsidRPr="003D4DFA">
        <w:rPr>
          <w:sz w:val="22"/>
          <w:szCs w:val="22"/>
          <w:lang w:bidi="ru-RU"/>
        </w:rPr>
        <w:t xml:space="preserve">, В.В. Алексеева, Е.В. </w:t>
      </w:r>
      <w:proofErr w:type="spellStart"/>
      <w:r w:rsidRPr="003D4DFA">
        <w:rPr>
          <w:sz w:val="22"/>
          <w:szCs w:val="22"/>
          <w:lang w:bidi="ru-RU"/>
        </w:rPr>
        <w:t>Подчуфаровой</w:t>
      </w:r>
      <w:proofErr w:type="spellEnd"/>
      <w:r w:rsidRPr="003D4DFA">
        <w:rPr>
          <w:sz w:val="22"/>
          <w:szCs w:val="22"/>
          <w:lang w:bidi="ru-RU"/>
        </w:rPr>
        <w:t>, М.Л. Кукушкина. – М., 2009. – 263с.</w:t>
      </w:r>
    </w:p>
    <w:p w:rsidR="00E64F8E" w:rsidRPr="003D4DFA" w:rsidRDefault="00E64F8E" w:rsidP="00E64F8E">
      <w:pPr>
        <w:tabs>
          <w:tab w:val="left" w:pos="284"/>
        </w:tabs>
        <w:autoSpaceDE w:val="0"/>
        <w:autoSpaceDN w:val="0"/>
        <w:jc w:val="both"/>
        <w:rPr>
          <w:sz w:val="22"/>
          <w:szCs w:val="22"/>
          <w:lang w:bidi="ru-RU"/>
        </w:rPr>
      </w:pPr>
      <w:r w:rsidRPr="003D4DFA">
        <w:rPr>
          <w:sz w:val="22"/>
          <w:szCs w:val="22"/>
          <w:lang w:bidi="ru-RU"/>
        </w:rPr>
        <w:t xml:space="preserve">38. </w:t>
      </w:r>
      <w:proofErr w:type="spellStart"/>
      <w:r w:rsidRPr="003D4DFA">
        <w:rPr>
          <w:sz w:val="22"/>
          <w:szCs w:val="22"/>
          <w:lang w:bidi="ru-RU"/>
        </w:rPr>
        <w:t>Никода</w:t>
      </w:r>
      <w:proofErr w:type="spellEnd"/>
      <w:r w:rsidRPr="003D4DFA">
        <w:rPr>
          <w:sz w:val="22"/>
          <w:szCs w:val="22"/>
          <w:lang w:bidi="ru-RU"/>
        </w:rPr>
        <w:t xml:space="preserve"> В.В., Осипова Н.А. </w:t>
      </w:r>
      <w:proofErr w:type="spellStart"/>
      <w:r w:rsidRPr="003D4DFA">
        <w:rPr>
          <w:sz w:val="22"/>
          <w:szCs w:val="22"/>
          <w:lang w:bidi="ru-RU"/>
        </w:rPr>
        <w:t>Неопиоидные</w:t>
      </w:r>
      <w:proofErr w:type="spellEnd"/>
      <w:r w:rsidRPr="003D4DFA">
        <w:rPr>
          <w:sz w:val="22"/>
          <w:szCs w:val="22"/>
          <w:lang w:bidi="ru-RU"/>
        </w:rPr>
        <w:t xml:space="preserve"> анальгетики // Анестезиология: Национальное руководство. – М.: ГЭОТАР-Медиа, 2011. – с.371-383.</w:t>
      </w:r>
    </w:p>
    <w:p w:rsidR="00E64F8E" w:rsidRPr="003D4DFA" w:rsidRDefault="00E64F8E" w:rsidP="00E64F8E">
      <w:pPr>
        <w:tabs>
          <w:tab w:val="left" w:pos="284"/>
        </w:tabs>
        <w:autoSpaceDE w:val="0"/>
        <w:autoSpaceDN w:val="0"/>
        <w:jc w:val="both"/>
        <w:rPr>
          <w:sz w:val="22"/>
          <w:szCs w:val="22"/>
          <w:lang w:bidi="ru-RU"/>
        </w:rPr>
      </w:pPr>
      <w:r w:rsidRPr="003D4DFA">
        <w:rPr>
          <w:sz w:val="22"/>
          <w:szCs w:val="22"/>
          <w:lang w:bidi="ru-RU"/>
        </w:rPr>
        <w:t xml:space="preserve">39. Новиков Г.А., Осипова Н.А., </w:t>
      </w:r>
      <w:proofErr w:type="spellStart"/>
      <w:r w:rsidRPr="003D4DFA">
        <w:rPr>
          <w:sz w:val="22"/>
          <w:szCs w:val="22"/>
          <w:lang w:bidi="ru-RU"/>
        </w:rPr>
        <w:t>Вайсман</w:t>
      </w:r>
      <w:proofErr w:type="spellEnd"/>
      <w:r w:rsidRPr="003D4DFA">
        <w:rPr>
          <w:sz w:val="22"/>
          <w:szCs w:val="22"/>
          <w:lang w:bidi="ru-RU"/>
        </w:rPr>
        <w:t xml:space="preserve"> М.А., Рудой С.В., Прохоров Б.М. Пролонгированное обезболивание при распространенных формах злокачественных новообразований: Пособие для врачей. – М.:МНИОИ им. П.А. Герцена, 2004. – 29 с.</w:t>
      </w:r>
    </w:p>
    <w:p w:rsidR="00E64F8E" w:rsidRPr="003D4DFA" w:rsidRDefault="00E64F8E" w:rsidP="00E64F8E">
      <w:pPr>
        <w:tabs>
          <w:tab w:val="left" w:pos="284"/>
        </w:tabs>
        <w:autoSpaceDE w:val="0"/>
        <w:autoSpaceDN w:val="0"/>
        <w:jc w:val="both"/>
        <w:rPr>
          <w:sz w:val="22"/>
          <w:szCs w:val="22"/>
          <w:lang w:bidi="ru-RU"/>
        </w:rPr>
      </w:pPr>
      <w:r w:rsidRPr="003D4DFA">
        <w:rPr>
          <w:sz w:val="22"/>
          <w:szCs w:val="22"/>
          <w:lang w:bidi="ru-RU"/>
        </w:rPr>
        <w:t>40. Овечкин А.М., Горобец Е.С. Обзор материалов XXVII ежегодного конгресса Европейского общества регионарной анестезии и лечения боли (ESRA) // Регионарная анестезия и лечение острой боли. – 2008. – Т. 2. - № 4. – с. 64-70.</w:t>
      </w:r>
    </w:p>
    <w:p w:rsidR="00E64F8E" w:rsidRPr="003D4DFA" w:rsidRDefault="00E64F8E" w:rsidP="00E64F8E">
      <w:pPr>
        <w:tabs>
          <w:tab w:val="left" w:pos="284"/>
        </w:tabs>
        <w:autoSpaceDE w:val="0"/>
        <w:autoSpaceDN w:val="0"/>
        <w:jc w:val="both"/>
        <w:rPr>
          <w:sz w:val="22"/>
          <w:szCs w:val="22"/>
          <w:lang w:bidi="ru-RU"/>
        </w:rPr>
      </w:pPr>
      <w:r w:rsidRPr="003D4DFA">
        <w:rPr>
          <w:sz w:val="22"/>
          <w:szCs w:val="22"/>
          <w:lang w:bidi="ru-RU"/>
        </w:rPr>
        <w:t xml:space="preserve">41. Осипова Н.А., </w:t>
      </w:r>
      <w:proofErr w:type="spellStart"/>
      <w:r w:rsidRPr="003D4DFA">
        <w:rPr>
          <w:sz w:val="22"/>
          <w:szCs w:val="22"/>
          <w:lang w:bidi="ru-RU"/>
        </w:rPr>
        <w:t>Абузарова</w:t>
      </w:r>
      <w:proofErr w:type="spellEnd"/>
      <w:r w:rsidRPr="003D4DFA">
        <w:rPr>
          <w:sz w:val="22"/>
          <w:szCs w:val="22"/>
          <w:lang w:bidi="ru-RU"/>
        </w:rPr>
        <w:t xml:space="preserve"> Г.Р. </w:t>
      </w:r>
      <w:proofErr w:type="spellStart"/>
      <w:r w:rsidRPr="003D4DFA">
        <w:rPr>
          <w:sz w:val="22"/>
          <w:szCs w:val="22"/>
          <w:lang w:bidi="ru-RU"/>
        </w:rPr>
        <w:t>Нейропатическая</w:t>
      </w:r>
      <w:proofErr w:type="spellEnd"/>
      <w:r w:rsidRPr="003D4DFA">
        <w:rPr>
          <w:sz w:val="22"/>
          <w:szCs w:val="22"/>
          <w:lang w:bidi="ru-RU"/>
        </w:rPr>
        <w:t xml:space="preserve"> боль в онкологии. – М., – 2006. – 22 с.</w:t>
      </w:r>
    </w:p>
    <w:p w:rsidR="00E64F8E" w:rsidRPr="00892C0E" w:rsidRDefault="00E64F8E" w:rsidP="00E64F8E">
      <w:pPr>
        <w:tabs>
          <w:tab w:val="left" w:pos="284"/>
        </w:tabs>
        <w:autoSpaceDE w:val="0"/>
        <w:autoSpaceDN w:val="0"/>
        <w:jc w:val="both"/>
        <w:rPr>
          <w:lang w:bidi="ru-RU"/>
        </w:rPr>
      </w:pPr>
    </w:p>
    <w:p w:rsidR="00892C0E" w:rsidRPr="00892C0E" w:rsidRDefault="00892C0E" w:rsidP="00892C0E">
      <w:pPr>
        <w:jc w:val="both"/>
        <w:rPr>
          <w:b/>
        </w:rPr>
      </w:pPr>
      <w:r w:rsidRPr="00892C0E">
        <w:rPr>
          <w:b/>
        </w:rPr>
        <w:t>Утверждено на заседании ЦМК по педиатрическим дисциплинам</w:t>
      </w:r>
    </w:p>
    <w:p w:rsidR="00892C0E" w:rsidRPr="00892C0E" w:rsidRDefault="009D64B8" w:rsidP="00892C0E">
      <w:pPr>
        <w:jc w:val="both"/>
        <w:rPr>
          <w:b/>
        </w:rPr>
      </w:pPr>
      <w:r>
        <w:rPr>
          <w:b/>
        </w:rPr>
        <w:t>29</w:t>
      </w:r>
      <w:r w:rsidR="00892C0E" w:rsidRPr="00892C0E">
        <w:rPr>
          <w:b/>
        </w:rPr>
        <w:t>.08. 202</w:t>
      </w:r>
      <w:r>
        <w:rPr>
          <w:b/>
        </w:rPr>
        <w:t>4</w:t>
      </w:r>
      <w:r w:rsidR="00892C0E" w:rsidRPr="00892C0E">
        <w:rPr>
          <w:b/>
        </w:rPr>
        <w:t xml:space="preserve"> г., протокол № 1</w:t>
      </w:r>
    </w:p>
    <w:p w:rsidR="00892C0E" w:rsidRPr="00892C0E" w:rsidRDefault="00892C0E" w:rsidP="00892C0E">
      <w:pPr>
        <w:jc w:val="both"/>
        <w:rPr>
          <w:b/>
        </w:rPr>
      </w:pPr>
      <w:r w:rsidRPr="00892C0E">
        <w:rPr>
          <w:b/>
        </w:rPr>
        <w:t xml:space="preserve">Глава ЦМК, </w:t>
      </w:r>
      <w:proofErr w:type="spellStart"/>
      <w:r w:rsidRPr="00892C0E">
        <w:rPr>
          <w:b/>
        </w:rPr>
        <w:t>д.мед.н</w:t>
      </w:r>
      <w:proofErr w:type="spellEnd"/>
      <w:r w:rsidRPr="00892C0E">
        <w:rPr>
          <w:b/>
        </w:rPr>
        <w:t xml:space="preserve">., профессор           ____________________         </w:t>
      </w:r>
      <w:proofErr w:type="spellStart"/>
      <w:r w:rsidRPr="00892C0E">
        <w:rPr>
          <w:b/>
        </w:rPr>
        <w:t>Б.А.Безкаравайный</w:t>
      </w:r>
      <w:proofErr w:type="spellEnd"/>
    </w:p>
    <w:p w:rsidR="00892C0E" w:rsidRPr="00892C0E" w:rsidRDefault="00892C0E" w:rsidP="00892C0E">
      <w:pPr>
        <w:jc w:val="both"/>
        <w:rPr>
          <w:b/>
        </w:rPr>
      </w:pPr>
    </w:p>
    <w:p w:rsidR="00892C0E" w:rsidRPr="00892C0E" w:rsidRDefault="00892C0E" w:rsidP="00892C0E">
      <w:pPr>
        <w:jc w:val="both"/>
        <w:rPr>
          <w:b/>
        </w:rPr>
      </w:pPr>
      <w:r w:rsidRPr="00892C0E">
        <w:rPr>
          <w:b/>
        </w:rPr>
        <w:t>Утверждено на методическом заседании кафедры педиатрии детской хирургии</w:t>
      </w:r>
    </w:p>
    <w:p w:rsidR="00892C0E" w:rsidRPr="00892C0E" w:rsidRDefault="009D64B8" w:rsidP="00892C0E">
      <w:pPr>
        <w:rPr>
          <w:b/>
        </w:rPr>
      </w:pPr>
      <w:r>
        <w:rPr>
          <w:b/>
        </w:rPr>
        <w:t>29</w:t>
      </w:r>
      <w:r w:rsidR="00892C0E" w:rsidRPr="00892C0E">
        <w:rPr>
          <w:b/>
        </w:rPr>
        <w:t>.08. 202</w:t>
      </w:r>
      <w:r>
        <w:rPr>
          <w:b/>
        </w:rPr>
        <w:t>4</w:t>
      </w:r>
      <w:bookmarkStart w:id="0" w:name="_GoBack"/>
      <w:bookmarkEnd w:id="0"/>
      <w:r w:rsidR="00892C0E" w:rsidRPr="00892C0E">
        <w:rPr>
          <w:b/>
        </w:rPr>
        <w:t xml:space="preserve"> г., протокол № 1</w:t>
      </w:r>
    </w:p>
    <w:p w:rsidR="00892C0E" w:rsidRPr="00892C0E" w:rsidRDefault="00892C0E" w:rsidP="00892C0E">
      <w:pPr>
        <w:jc w:val="both"/>
        <w:rPr>
          <w:b/>
        </w:rPr>
      </w:pPr>
      <w:r w:rsidRPr="00892C0E">
        <w:rPr>
          <w:b/>
        </w:rPr>
        <w:t xml:space="preserve">Зав. кафедрой, </w:t>
      </w:r>
      <w:proofErr w:type="spellStart"/>
      <w:r w:rsidRPr="00892C0E">
        <w:rPr>
          <w:b/>
        </w:rPr>
        <w:t>д.мед.н</w:t>
      </w:r>
      <w:proofErr w:type="spellEnd"/>
      <w:r w:rsidRPr="00892C0E">
        <w:rPr>
          <w:b/>
        </w:rPr>
        <w:t xml:space="preserve">., профессор       ____________________         </w:t>
      </w:r>
      <w:proofErr w:type="spellStart"/>
      <w:r w:rsidRPr="00892C0E">
        <w:rPr>
          <w:b/>
        </w:rPr>
        <w:t>Б.А.Безкаравайный</w:t>
      </w:r>
      <w:proofErr w:type="spellEnd"/>
    </w:p>
    <w:p w:rsidR="00892C0E" w:rsidRPr="00892C0E" w:rsidRDefault="00892C0E" w:rsidP="00892C0E">
      <w:pPr>
        <w:rPr>
          <w:b/>
        </w:rPr>
      </w:pPr>
    </w:p>
    <w:p w:rsidR="00985287" w:rsidRPr="00892C0E" w:rsidRDefault="009D64B8" w:rsidP="00892C0E">
      <w:pPr>
        <w:tabs>
          <w:tab w:val="left" w:pos="284"/>
        </w:tabs>
        <w:autoSpaceDE w:val="0"/>
        <w:autoSpaceDN w:val="0"/>
        <w:jc w:val="both"/>
        <w:rPr>
          <w:lang w:val="uk-UA"/>
        </w:rPr>
      </w:pPr>
    </w:p>
    <w:sectPr w:rsidR="00985287" w:rsidRPr="00892C0E" w:rsidSect="00C3793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C15968"/>
    <w:multiLevelType w:val="hybridMultilevel"/>
    <w:tmpl w:val="71EAA6A8"/>
    <w:lvl w:ilvl="0" w:tplc="285CC5FC">
      <w:start w:val="1"/>
      <w:numFmt w:val="decimal"/>
      <w:lvlText w:val="%1."/>
      <w:lvlJc w:val="left"/>
      <w:pPr>
        <w:ind w:left="502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E4427570">
      <w:numFmt w:val="bullet"/>
      <w:lvlText w:val="•"/>
      <w:lvlJc w:val="left"/>
      <w:pPr>
        <w:ind w:left="1512" w:hanging="250"/>
      </w:pPr>
      <w:rPr>
        <w:rFonts w:hint="default"/>
        <w:lang w:val="ru-RU" w:eastAsia="ru-RU" w:bidi="ru-RU"/>
      </w:rPr>
    </w:lvl>
    <w:lvl w:ilvl="2" w:tplc="A82E8B1E">
      <w:numFmt w:val="bullet"/>
      <w:lvlText w:val="•"/>
      <w:lvlJc w:val="left"/>
      <w:pPr>
        <w:ind w:left="2525" w:hanging="250"/>
      </w:pPr>
      <w:rPr>
        <w:rFonts w:hint="default"/>
        <w:lang w:val="ru-RU" w:eastAsia="ru-RU" w:bidi="ru-RU"/>
      </w:rPr>
    </w:lvl>
    <w:lvl w:ilvl="3" w:tplc="639CE640">
      <w:numFmt w:val="bullet"/>
      <w:lvlText w:val="•"/>
      <w:lvlJc w:val="left"/>
      <w:pPr>
        <w:ind w:left="3537" w:hanging="250"/>
      </w:pPr>
      <w:rPr>
        <w:rFonts w:hint="default"/>
        <w:lang w:val="ru-RU" w:eastAsia="ru-RU" w:bidi="ru-RU"/>
      </w:rPr>
    </w:lvl>
    <w:lvl w:ilvl="4" w:tplc="A0EE626C">
      <w:numFmt w:val="bullet"/>
      <w:lvlText w:val="•"/>
      <w:lvlJc w:val="left"/>
      <w:pPr>
        <w:ind w:left="4550" w:hanging="250"/>
      </w:pPr>
      <w:rPr>
        <w:rFonts w:hint="default"/>
        <w:lang w:val="ru-RU" w:eastAsia="ru-RU" w:bidi="ru-RU"/>
      </w:rPr>
    </w:lvl>
    <w:lvl w:ilvl="5" w:tplc="48043D68">
      <w:numFmt w:val="bullet"/>
      <w:lvlText w:val="•"/>
      <w:lvlJc w:val="left"/>
      <w:pPr>
        <w:ind w:left="5563" w:hanging="250"/>
      </w:pPr>
      <w:rPr>
        <w:rFonts w:hint="default"/>
        <w:lang w:val="ru-RU" w:eastAsia="ru-RU" w:bidi="ru-RU"/>
      </w:rPr>
    </w:lvl>
    <w:lvl w:ilvl="6" w:tplc="19DE9BC4">
      <w:numFmt w:val="bullet"/>
      <w:lvlText w:val="•"/>
      <w:lvlJc w:val="left"/>
      <w:pPr>
        <w:ind w:left="6575" w:hanging="250"/>
      </w:pPr>
      <w:rPr>
        <w:rFonts w:hint="default"/>
        <w:lang w:val="ru-RU" w:eastAsia="ru-RU" w:bidi="ru-RU"/>
      </w:rPr>
    </w:lvl>
    <w:lvl w:ilvl="7" w:tplc="5F7C755A">
      <w:numFmt w:val="bullet"/>
      <w:lvlText w:val="•"/>
      <w:lvlJc w:val="left"/>
      <w:pPr>
        <w:ind w:left="7588" w:hanging="250"/>
      </w:pPr>
      <w:rPr>
        <w:rFonts w:hint="default"/>
        <w:lang w:val="ru-RU" w:eastAsia="ru-RU" w:bidi="ru-RU"/>
      </w:rPr>
    </w:lvl>
    <w:lvl w:ilvl="8" w:tplc="7410160A">
      <w:numFmt w:val="bullet"/>
      <w:lvlText w:val="•"/>
      <w:lvlJc w:val="left"/>
      <w:pPr>
        <w:ind w:left="8601" w:hanging="250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4F8E"/>
    <w:rsid w:val="00401228"/>
    <w:rsid w:val="006E472C"/>
    <w:rsid w:val="00892C0E"/>
    <w:rsid w:val="009D64B8"/>
    <w:rsid w:val="00C37935"/>
    <w:rsid w:val="00D13B68"/>
    <w:rsid w:val="00E64F8E"/>
    <w:rsid w:val="00E8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99E999-2DD7-430E-89D7-62F3005A3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988</Words>
  <Characters>5638</Characters>
  <Application>Microsoft Office Word</Application>
  <DocSecurity>0</DocSecurity>
  <Lines>46</Lines>
  <Paragraphs>13</Paragraphs>
  <ScaleCrop>false</ScaleCrop>
  <Company>XTreme.ws</Company>
  <LinksUpToDate>false</LinksUpToDate>
  <CharactersWithSpaces>6613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Admin</cp:lastModifiedBy>
  <cp:revision>6</cp:revision>
  <dcterms:created xsi:type="dcterms:W3CDTF">2021-09-06T08:27:00Z</dcterms:created>
  <dcterms:modified xsi:type="dcterms:W3CDTF">2024-09-05T10:27:00Z</dcterms:modified>
</cp:coreProperties>
</file>