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6C" w:rsidRDefault="0057416C" w:rsidP="00081C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СОЦИАЛЬНОГО СТРАХОВАНИЯ</w:t>
      </w:r>
    </w:p>
    <w:p w:rsidR="00081CBB" w:rsidRPr="0057416C" w:rsidRDefault="00081CBB" w:rsidP="00081CBB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r w:rsidRPr="0057416C">
        <w:rPr>
          <w:sz w:val="28"/>
          <w:szCs w:val="28"/>
        </w:rPr>
        <w:t xml:space="preserve">ТЕМАТИКА </w:t>
      </w:r>
      <w:r w:rsidRPr="0057416C">
        <w:rPr>
          <w:caps/>
          <w:sz w:val="28"/>
          <w:szCs w:val="28"/>
        </w:rPr>
        <w:t>рефератов,</w:t>
      </w:r>
      <w:r w:rsidRPr="0057416C">
        <w:rPr>
          <w:sz w:val="28"/>
          <w:szCs w:val="28"/>
        </w:rPr>
        <w:t xml:space="preserve"> КОНТРОЛЬНЫХ ВОПРОСОВ</w:t>
      </w:r>
    </w:p>
    <w:p w:rsidR="00081CBB" w:rsidRPr="0057416C" w:rsidRDefault="00081CBB" w:rsidP="00081CBB">
      <w:pPr>
        <w:rPr>
          <w:sz w:val="28"/>
          <w:szCs w:val="28"/>
        </w:rPr>
      </w:pPr>
    </w:p>
    <w:bookmarkEnd w:id="0"/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 xml:space="preserve">Рисковый характер и необходимость страховой защиты общественного воспроизводства. </w:t>
      </w:r>
    </w:p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 xml:space="preserve">Сущность страхования как финансовой категории. </w:t>
      </w:r>
    </w:p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>Основные модели эволюции страхования.</w:t>
      </w:r>
    </w:p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 xml:space="preserve">Обязательное страхование: основополагающие принципы и виды. Добровольное страхование. </w:t>
      </w:r>
    </w:p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>Понятие и виды страхования жизни.</w:t>
      </w:r>
    </w:p>
    <w:p w:rsidR="00081CBB" w:rsidRPr="005F3C39" w:rsidRDefault="00081CBB" w:rsidP="00081CBB">
      <w:pPr>
        <w:numPr>
          <w:ilvl w:val="0"/>
          <w:numId w:val="1"/>
        </w:numPr>
        <w:ind w:left="284" w:hanging="284"/>
        <w:rPr>
          <w:sz w:val="28"/>
          <w:szCs w:val="28"/>
        </w:rPr>
      </w:pPr>
      <w:r w:rsidRPr="005F3C39">
        <w:rPr>
          <w:sz w:val="28"/>
          <w:szCs w:val="28"/>
        </w:rPr>
        <w:t>Понятие и виды пенсионного страхования.</w:t>
      </w:r>
    </w:p>
    <w:p w:rsidR="00081CBB" w:rsidRPr="005F3C39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 xml:space="preserve">Понятие и виды страхования от несчастных случаев и болезней. </w:t>
      </w:r>
    </w:p>
    <w:p w:rsidR="00081CBB" w:rsidRPr="005F3C39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Базовые положения договора добровольного страхования от несчастных случаев и болезней.</w:t>
      </w:r>
    </w:p>
    <w:p w:rsidR="00081CBB" w:rsidRPr="005F3C39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Обязательное медицинское страхование.  Полис обязательного медицинского страхования</w:t>
      </w:r>
    </w:p>
    <w:p w:rsidR="00007668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 xml:space="preserve">Специфика договора добровольного медицинского страхования. </w:t>
      </w:r>
    </w:p>
    <w:p w:rsidR="00081CBB" w:rsidRPr="005F3C39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Понятие, признаки, функции и виды социального страхования.</w:t>
      </w:r>
    </w:p>
    <w:p w:rsidR="00081CBB" w:rsidRPr="005F3C39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Фонды социального страхования как базовые страховщики. Фонд социального страхования РФ.</w:t>
      </w:r>
    </w:p>
    <w:p w:rsidR="00081CBB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Социальные и профессиональные риски. Отличительные особенности и содержание социальных рисков.</w:t>
      </w:r>
    </w:p>
    <w:p w:rsidR="00081CBB" w:rsidRDefault="00081CBB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 xml:space="preserve">Сущность и характеристика понятия «социальное страхование». Особенности страхования. </w:t>
      </w:r>
      <w:r>
        <w:rPr>
          <w:sz w:val="28"/>
          <w:szCs w:val="28"/>
        </w:rPr>
        <w:t xml:space="preserve"> </w:t>
      </w:r>
      <w:r w:rsidRPr="005F3C39">
        <w:rPr>
          <w:sz w:val="28"/>
          <w:szCs w:val="28"/>
        </w:rPr>
        <w:t>Функции страхования.</w:t>
      </w:r>
      <w:r>
        <w:rPr>
          <w:sz w:val="28"/>
          <w:szCs w:val="28"/>
        </w:rPr>
        <w:t xml:space="preserve"> </w:t>
      </w:r>
      <w:r w:rsidRPr="005F3C39">
        <w:rPr>
          <w:sz w:val="28"/>
          <w:szCs w:val="28"/>
        </w:rPr>
        <w:t>Принципы страхования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3C39">
        <w:rPr>
          <w:sz w:val="28"/>
          <w:szCs w:val="28"/>
        </w:rPr>
        <w:t>Порядок корпоративного добровольного медицинского страхования.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Классификация социального страхования. Виды и формы социального страхования. Субъекты социального страхования: страховщики, страхователи, застрахованные лица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 xml:space="preserve">Порядок исчисления пособий по </w:t>
      </w:r>
      <w:r>
        <w:rPr>
          <w:sz w:val="28"/>
          <w:szCs w:val="28"/>
        </w:rPr>
        <w:t>обязательному социальному страхованию. Выплата пособий по вре</w:t>
      </w:r>
      <w:r w:rsidRPr="00007668">
        <w:rPr>
          <w:sz w:val="28"/>
          <w:szCs w:val="28"/>
        </w:rPr>
        <w:t>м</w:t>
      </w:r>
      <w:r>
        <w:rPr>
          <w:sz w:val="28"/>
          <w:szCs w:val="28"/>
        </w:rPr>
        <w:t>енной нетрудоспособности, бере</w:t>
      </w:r>
      <w:r w:rsidRPr="00007668">
        <w:rPr>
          <w:sz w:val="28"/>
          <w:szCs w:val="28"/>
        </w:rPr>
        <w:t>менности и родам.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Цели и задачи социального страхования на современном этапе развития общества.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Место и роль социального страхования в системе социальной защиты населения.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Финансовая система обязательного медицинского страхования.</w:t>
      </w:r>
    </w:p>
    <w:p w:rsid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Субъекты обязательного медицинского страхования.</w:t>
      </w:r>
    </w:p>
    <w:p w:rsidR="00007668" w:rsidRPr="00007668" w:rsidRDefault="00007668" w:rsidP="00007668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007668">
        <w:rPr>
          <w:sz w:val="28"/>
          <w:szCs w:val="28"/>
        </w:rPr>
        <w:t>Правовое положение Федерального фонда и территориальных органов</w:t>
      </w:r>
    </w:p>
    <w:p w:rsidR="00007668" w:rsidRPr="00007668" w:rsidRDefault="00007668" w:rsidP="00007668">
      <w:pPr>
        <w:tabs>
          <w:tab w:val="clear" w:pos="643"/>
        </w:tabs>
        <w:ind w:left="284"/>
        <w:jc w:val="both"/>
        <w:rPr>
          <w:sz w:val="28"/>
          <w:szCs w:val="28"/>
        </w:rPr>
      </w:pPr>
    </w:p>
    <w:p w:rsidR="00381FA0" w:rsidRDefault="00381FA0"/>
    <w:sectPr w:rsidR="0038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A4876"/>
    <w:multiLevelType w:val="hybridMultilevel"/>
    <w:tmpl w:val="27AEA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F18"/>
    <w:rsid w:val="00007668"/>
    <w:rsid w:val="00081CBB"/>
    <w:rsid w:val="00085F18"/>
    <w:rsid w:val="00381FA0"/>
    <w:rsid w:val="0057416C"/>
    <w:rsid w:val="0058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BB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BB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1494</Characters>
  <Application>Microsoft Office Word</Application>
  <DocSecurity>0</DocSecurity>
  <Lines>12</Lines>
  <Paragraphs>3</Paragraphs>
  <ScaleCrop>false</ScaleCrop>
  <Company>XTreme.ws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</cp:revision>
  <dcterms:created xsi:type="dcterms:W3CDTF">2023-09-27T06:50:00Z</dcterms:created>
  <dcterms:modified xsi:type="dcterms:W3CDTF">2024-09-10T07:40:00Z</dcterms:modified>
</cp:coreProperties>
</file>