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BD" w:rsidRDefault="006021BD" w:rsidP="006021BD">
      <w:pPr>
        <w:pStyle w:val="a5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6021BD" w:rsidRDefault="006021BD" w:rsidP="006021BD">
      <w:pPr>
        <w:pStyle w:val="a5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6021BD" w:rsidRDefault="006021BD" w:rsidP="006021BD">
      <w:pPr>
        <w:pStyle w:val="a5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6021BD" w:rsidRDefault="006021BD" w:rsidP="006021BD">
      <w:pPr>
        <w:pStyle w:val="a5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92542B">
        <w:rPr>
          <w:rFonts w:ascii="Times New Roman" w:eastAsia="Calibri" w:hAnsi="Times New Roman"/>
          <w:sz w:val="28"/>
          <w:szCs w:val="28"/>
        </w:rPr>
        <w:t xml:space="preserve"> „__02</w:t>
      </w:r>
      <w:r w:rsidR="00B33F59">
        <w:rPr>
          <w:rFonts w:ascii="Times New Roman" w:eastAsia="Calibri" w:hAnsi="Times New Roman"/>
          <w:sz w:val="28"/>
          <w:szCs w:val="28"/>
        </w:rPr>
        <w:t>__” _______09_________</w:t>
      </w:r>
      <w:r w:rsidR="00E80F87">
        <w:rPr>
          <w:rFonts w:ascii="Times New Roman" w:eastAsia="Calibri" w:hAnsi="Times New Roman"/>
          <w:sz w:val="28"/>
          <w:szCs w:val="28"/>
        </w:rPr>
        <w:t xml:space="preserve"> </w:t>
      </w:r>
      <w:r w:rsidR="00B33F59">
        <w:rPr>
          <w:rFonts w:ascii="Times New Roman" w:eastAsia="Calibri" w:hAnsi="Times New Roman"/>
          <w:sz w:val="28"/>
          <w:szCs w:val="28"/>
        </w:rPr>
        <w:t>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6021BD" w:rsidRDefault="006021BD" w:rsidP="006021BD">
      <w:pPr>
        <w:pStyle w:val="a5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EF66C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Бобрышева</w:t>
      </w:r>
      <w:proofErr w:type="spellEnd"/>
    </w:p>
    <w:p w:rsidR="006021BD" w:rsidRDefault="006021BD" w:rsidP="006021BD">
      <w:pPr>
        <w:pStyle w:val="a5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</w:p>
    <w:p w:rsidR="000867A9" w:rsidRPr="000867A9" w:rsidRDefault="001A75A5" w:rsidP="000867A9">
      <w:pPr>
        <w:jc w:val="center"/>
        <w:rPr>
          <w:b/>
          <w:sz w:val="24"/>
          <w:szCs w:val="24"/>
          <w:lang w:val="uk-UA"/>
        </w:rPr>
      </w:pPr>
      <w:r w:rsidRPr="000867A9">
        <w:rPr>
          <w:b/>
          <w:sz w:val="24"/>
          <w:szCs w:val="24"/>
          <w:lang w:val="uk-UA"/>
        </w:rPr>
        <w:t>КАЛЕНДАРНО-ТЕМАТИЧЕСКИЙ ПЛАН</w:t>
      </w:r>
      <w:r w:rsidR="00A31AE5">
        <w:rPr>
          <w:b/>
          <w:sz w:val="24"/>
          <w:szCs w:val="24"/>
          <w:lang w:val="uk-UA"/>
        </w:rPr>
        <w:t xml:space="preserve"> </w:t>
      </w:r>
      <w:r w:rsidR="00660F7F" w:rsidRPr="000867A9">
        <w:rPr>
          <w:b/>
          <w:sz w:val="24"/>
          <w:szCs w:val="24"/>
          <w:lang w:val="uk-UA"/>
        </w:rPr>
        <w:t>ЛЕКЦ</w:t>
      </w:r>
      <w:r w:rsidR="008125BE" w:rsidRPr="000867A9">
        <w:rPr>
          <w:b/>
          <w:sz w:val="24"/>
          <w:szCs w:val="24"/>
          <w:lang w:val="uk-UA"/>
        </w:rPr>
        <w:t xml:space="preserve">ИЙ </w:t>
      </w:r>
    </w:p>
    <w:p w:rsidR="001A0B9A" w:rsidRDefault="008125BE" w:rsidP="001A0B9A">
      <w:pPr>
        <w:jc w:val="center"/>
        <w:rPr>
          <w:b/>
          <w:sz w:val="24"/>
          <w:szCs w:val="24"/>
        </w:rPr>
      </w:pPr>
      <w:r w:rsidRPr="000867A9">
        <w:rPr>
          <w:b/>
          <w:sz w:val="24"/>
          <w:szCs w:val="24"/>
          <w:lang w:val="uk-UA"/>
        </w:rPr>
        <w:t>ПО</w:t>
      </w:r>
      <w:r w:rsidR="00A31AE5">
        <w:rPr>
          <w:b/>
          <w:sz w:val="24"/>
          <w:szCs w:val="24"/>
          <w:lang w:val="uk-UA"/>
        </w:rPr>
        <w:t xml:space="preserve"> </w:t>
      </w:r>
      <w:r w:rsidR="00815FB8" w:rsidRPr="000867A9">
        <w:rPr>
          <w:b/>
          <w:sz w:val="24"/>
          <w:szCs w:val="24"/>
          <w:lang w:val="uk-UA"/>
        </w:rPr>
        <w:t xml:space="preserve">ДИСЦИПЛИНЕ </w:t>
      </w:r>
      <w:r w:rsidR="00815FB8" w:rsidRPr="000867A9">
        <w:rPr>
          <w:b/>
          <w:sz w:val="24"/>
          <w:szCs w:val="24"/>
        </w:rPr>
        <w:t>"</w:t>
      </w:r>
      <w:r w:rsidR="001A0B9A">
        <w:rPr>
          <w:b/>
          <w:sz w:val="24"/>
          <w:szCs w:val="24"/>
        </w:rPr>
        <w:t>ЭКОНОМИКА</w:t>
      </w:r>
      <w:r w:rsidR="00815FB8" w:rsidRPr="000867A9">
        <w:rPr>
          <w:b/>
          <w:sz w:val="24"/>
          <w:szCs w:val="24"/>
        </w:rPr>
        <w:t>" ДЛЯ СТУДЕНТОВ 1 КУРС</w:t>
      </w:r>
      <w:r w:rsidR="00B222C6">
        <w:rPr>
          <w:b/>
          <w:sz w:val="24"/>
          <w:szCs w:val="24"/>
        </w:rPr>
        <w:t>А СТОМАТОЛОГИЧЕСКОГО ФАКУЛЬТЕТА</w:t>
      </w:r>
    </w:p>
    <w:p w:rsidR="001A75A5" w:rsidRPr="000867A9" w:rsidRDefault="00B222C6" w:rsidP="001A0B9A">
      <w:pPr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</w:rPr>
        <w:t>ПО СПЕЦИАЛЬНОСТИ</w:t>
      </w:r>
      <w:r w:rsidR="00815FB8" w:rsidRPr="000867A9">
        <w:rPr>
          <w:b/>
          <w:sz w:val="24"/>
          <w:szCs w:val="24"/>
        </w:rPr>
        <w:t xml:space="preserve"> "СТОМАТОЛОГИЯ"</w:t>
      </w:r>
      <w:r w:rsidR="00A31AE5">
        <w:rPr>
          <w:b/>
          <w:sz w:val="24"/>
          <w:szCs w:val="24"/>
        </w:rPr>
        <w:t xml:space="preserve"> </w:t>
      </w:r>
      <w:r w:rsidR="001A75A5" w:rsidRPr="000867A9">
        <w:rPr>
          <w:b/>
          <w:sz w:val="24"/>
          <w:szCs w:val="24"/>
          <w:lang w:val="uk-UA"/>
        </w:rPr>
        <w:t>НА</w:t>
      </w:r>
      <w:r w:rsidR="00A31AE5">
        <w:rPr>
          <w:b/>
          <w:sz w:val="24"/>
          <w:szCs w:val="24"/>
          <w:lang w:val="uk-UA"/>
        </w:rPr>
        <w:t xml:space="preserve"> </w:t>
      </w:r>
      <w:r w:rsidR="00152D75">
        <w:rPr>
          <w:b/>
          <w:sz w:val="24"/>
          <w:szCs w:val="24"/>
          <w:lang w:val="uk-UA"/>
        </w:rPr>
        <w:t>1-2</w:t>
      </w:r>
      <w:r w:rsidR="001A75A5" w:rsidRPr="000867A9">
        <w:rPr>
          <w:b/>
          <w:sz w:val="24"/>
          <w:szCs w:val="24"/>
          <w:lang w:val="uk-UA"/>
        </w:rPr>
        <w:t xml:space="preserve"> СЕМЕСТР </w:t>
      </w:r>
      <w:r w:rsidR="00B33F59">
        <w:rPr>
          <w:b/>
          <w:szCs w:val="28"/>
        </w:rPr>
        <w:t>2024-2025</w:t>
      </w:r>
      <w:r w:rsidR="00A31AE5">
        <w:rPr>
          <w:b/>
          <w:szCs w:val="28"/>
        </w:rPr>
        <w:t xml:space="preserve"> </w:t>
      </w:r>
      <w:r w:rsidR="001A75A5" w:rsidRPr="000867A9">
        <w:rPr>
          <w:b/>
          <w:sz w:val="24"/>
          <w:szCs w:val="24"/>
          <w:lang w:val="uk-UA"/>
        </w:rPr>
        <w:t>УЧ. ГОДА</w:t>
      </w:r>
    </w:p>
    <w:p w:rsidR="009D3427" w:rsidRDefault="009D3427" w:rsidP="009D3427">
      <w:pPr>
        <w:rPr>
          <w:sz w:val="24"/>
        </w:rPr>
      </w:pPr>
    </w:p>
    <w:p w:rsidR="0083452A" w:rsidRPr="00E4778F" w:rsidRDefault="0083452A" w:rsidP="009D3427">
      <w:pPr>
        <w:rPr>
          <w:sz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670"/>
        <w:gridCol w:w="992"/>
        <w:gridCol w:w="992"/>
        <w:gridCol w:w="1843"/>
        <w:gridCol w:w="1985"/>
      </w:tblGrid>
      <w:tr w:rsidR="009D3427" w:rsidRPr="00E4778F" w:rsidTr="00D80CF4">
        <w:tc>
          <w:tcPr>
            <w:tcW w:w="709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Тема лекции</w:t>
            </w:r>
          </w:p>
        </w:tc>
        <w:tc>
          <w:tcPr>
            <w:tcW w:w="5670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992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Поток</w:t>
            </w:r>
          </w:p>
        </w:tc>
        <w:tc>
          <w:tcPr>
            <w:tcW w:w="1843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Оснащение</w:t>
            </w:r>
          </w:p>
        </w:tc>
        <w:tc>
          <w:tcPr>
            <w:tcW w:w="1985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Лектор</w:t>
            </w:r>
          </w:p>
        </w:tc>
      </w:tr>
      <w:tr w:rsidR="009D3427" w:rsidRPr="00E4778F" w:rsidTr="00D80CF4">
        <w:tblPrEx>
          <w:tblCellMar>
            <w:left w:w="108" w:type="dxa"/>
            <w:right w:w="108" w:type="dxa"/>
          </w:tblCellMar>
        </w:tblPrEx>
        <w:tc>
          <w:tcPr>
            <w:tcW w:w="709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D3427" w:rsidRPr="00E4778F" w:rsidRDefault="009D3427" w:rsidP="00D80CF4">
            <w:pPr>
              <w:jc w:val="center"/>
              <w:rPr>
                <w:b/>
                <w:sz w:val="24"/>
                <w:szCs w:val="24"/>
              </w:rPr>
            </w:pPr>
            <w:r w:rsidRPr="00E4778F">
              <w:rPr>
                <w:b/>
                <w:sz w:val="24"/>
                <w:szCs w:val="24"/>
              </w:rPr>
              <w:t>6</w:t>
            </w:r>
          </w:p>
        </w:tc>
      </w:tr>
      <w:tr w:rsidR="009D3427" w:rsidRPr="00E4778F" w:rsidTr="00D80CF4">
        <w:tc>
          <w:tcPr>
            <w:tcW w:w="709" w:type="dxa"/>
            <w:vAlign w:val="center"/>
          </w:tcPr>
          <w:p w:rsidR="009D3427" w:rsidRPr="00E4778F" w:rsidRDefault="009D3427" w:rsidP="00D80CF4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D3427" w:rsidRPr="00E4778F" w:rsidRDefault="009D3427" w:rsidP="00D80CF4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>Предмет и метод экономической науки. Основные этапы развития экономической мысли</w:t>
            </w:r>
          </w:p>
        </w:tc>
        <w:tc>
          <w:tcPr>
            <w:tcW w:w="5670" w:type="dxa"/>
          </w:tcPr>
          <w:p w:rsidR="009D3427" w:rsidRPr="00E4778F" w:rsidRDefault="009D3427" w:rsidP="009D342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Предмет экономической теор</w:t>
            </w:r>
            <w:proofErr w:type="gramStart"/>
            <w:r w:rsidRPr="00E4778F">
              <w:rPr>
                <w:sz w:val="24"/>
                <w:szCs w:val="24"/>
              </w:rPr>
              <w:t>ии и ее</w:t>
            </w:r>
            <w:proofErr w:type="gramEnd"/>
            <w:r w:rsidRPr="00E4778F">
              <w:rPr>
                <w:sz w:val="24"/>
                <w:szCs w:val="24"/>
              </w:rPr>
              <w:t xml:space="preserve"> задачи. </w:t>
            </w:r>
          </w:p>
          <w:p w:rsidR="009D3427" w:rsidRPr="00E4778F" w:rsidRDefault="009D3427" w:rsidP="009D342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Функции экономической теории. </w:t>
            </w:r>
          </w:p>
          <w:p w:rsidR="009D3427" w:rsidRPr="00E4778F" w:rsidRDefault="009D3427" w:rsidP="009D342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Метод экономической науки. </w:t>
            </w:r>
          </w:p>
          <w:p w:rsidR="009D3427" w:rsidRPr="00E4778F" w:rsidRDefault="009D3427" w:rsidP="009D342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Экономический закон: сущность и типы. </w:t>
            </w:r>
          </w:p>
          <w:p w:rsidR="009D3427" w:rsidRPr="00E4778F" w:rsidRDefault="009D3427" w:rsidP="009D342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Экономические категории и их виды. </w:t>
            </w:r>
          </w:p>
          <w:p w:rsidR="009D3427" w:rsidRPr="00E4778F" w:rsidRDefault="009D3427" w:rsidP="009D342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Основные этапы развития экономической мысли. </w:t>
            </w:r>
          </w:p>
        </w:tc>
        <w:tc>
          <w:tcPr>
            <w:tcW w:w="992" w:type="dxa"/>
            <w:textDirection w:val="btLr"/>
            <w:vAlign w:val="center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D3427" w:rsidRPr="00E4778F" w:rsidRDefault="009D3427" w:rsidP="00D80CF4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9D3427" w:rsidRPr="00E4778F" w:rsidRDefault="009D3427" w:rsidP="00D80CF4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9D3427" w:rsidRPr="00E4778F" w:rsidTr="00D80CF4">
        <w:tc>
          <w:tcPr>
            <w:tcW w:w="709" w:type="dxa"/>
            <w:vAlign w:val="center"/>
          </w:tcPr>
          <w:p w:rsidR="009D3427" w:rsidRPr="00E4778F" w:rsidRDefault="009D3427" w:rsidP="00D80CF4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D3427" w:rsidRPr="00E4778F" w:rsidRDefault="009D3427" w:rsidP="00D80CF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>Собственность как экономическая категория: сущность и формы. Сущность, структура и инфраструктура рынка</w:t>
            </w:r>
          </w:p>
        </w:tc>
        <w:tc>
          <w:tcPr>
            <w:tcW w:w="5670" w:type="dxa"/>
          </w:tcPr>
          <w:p w:rsidR="009D3427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Экономическое содержание собственности. </w:t>
            </w:r>
          </w:p>
          <w:p w:rsidR="009D3427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BD10B7">
              <w:rPr>
                <w:sz w:val="24"/>
                <w:szCs w:val="24"/>
              </w:rPr>
              <w:t xml:space="preserve">Структура экономических отношений собственности. </w:t>
            </w:r>
          </w:p>
          <w:p w:rsidR="009D3427" w:rsidRPr="00BD10B7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BD10B7">
              <w:rPr>
                <w:sz w:val="24"/>
                <w:szCs w:val="24"/>
              </w:rPr>
              <w:t xml:space="preserve">Субъекты, объекты и формы собственности. </w:t>
            </w:r>
          </w:p>
          <w:p w:rsidR="009D3427" w:rsidRPr="00E4778F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Понятие, субъекты, объекты рынка. </w:t>
            </w:r>
          </w:p>
          <w:p w:rsidR="009D3427" w:rsidRPr="00E4778F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Функции рынка. Условия существования эффективной рыночной системы. </w:t>
            </w:r>
          </w:p>
          <w:p w:rsidR="009D3427" w:rsidRPr="00E4778F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Понятие структуры рынка. Критерии классификации рынка. Виды рынков. </w:t>
            </w:r>
          </w:p>
          <w:p w:rsidR="009D3427" w:rsidRPr="00E4778F" w:rsidRDefault="009D3427" w:rsidP="009D3427">
            <w:pPr>
              <w:numPr>
                <w:ilvl w:val="0"/>
                <w:numId w:val="18"/>
              </w:numPr>
              <w:ind w:left="318" w:hanging="318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Инфраструктура рынка: сущность и составляющие.</w:t>
            </w:r>
          </w:p>
        </w:tc>
        <w:tc>
          <w:tcPr>
            <w:tcW w:w="992" w:type="dxa"/>
            <w:textDirection w:val="btLr"/>
            <w:vAlign w:val="center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9D3427" w:rsidRDefault="009D3427" w:rsidP="00D80CF4">
            <w:pPr>
              <w:jc w:val="center"/>
            </w:pPr>
            <w:r>
              <w:rPr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9D3427" w:rsidRPr="00E4778F" w:rsidTr="0083452A">
        <w:trPr>
          <w:trHeight w:val="841"/>
        </w:trPr>
        <w:tc>
          <w:tcPr>
            <w:tcW w:w="709" w:type="dxa"/>
            <w:vAlign w:val="center"/>
          </w:tcPr>
          <w:p w:rsidR="009D3427" w:rsidRPr="00E4778F" w:rsidRDefault="009D3427" w:rsidP="00D80CF4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D3427" w:rsidRPr="00E4778F" w:rsidRDefault="009D3427" w:rsidP="00D80CF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>Микроэкономические явления и процессы. Предприятие в системе рынка. Предпринимательство и его организационные формы</w:t>
            </w:r>
          </w:p>
        </w:tc>
        <w:tc>
          <w:tcPr>
            <w:tcW w:w="5670" w:type="dxa"/>
          </w:tcPr>
          <w:p w:rsidR="009D3427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Предприятие: сущность, главные признаки и функции. </w:t>
            </w:r>
          </w:p>
          <w:p w:rsidR="009D3427" w:rsidRPr="00D5293E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Виды предприятий. </w:t>
            </w:r>
          </w:p>
          <w:p w:rsidR="009D3427" w:rsidRPr="00D5293E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Формы объединений предприятий. </w:t>
            </w:r>
          </w:p>
          <w:p w:rsidR="009D3427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Сущность и виды хозяйственных обществ. </w:t>
            </w:r>
          </w:p>
          <w:p w:rsidR="009D3427" w:rsidRPr="00D5293E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 xml:space="preserve">Предпринимательство: экономическое содержание и функции. </w:t>
            </w:r>
          </w:p>
          <w:p w:rsidR="009D3427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lastRenderedPageBreak/>
              <w:t xml:space="preserve">Субъекты и объекты предпринимательства. </w:t>
            </w:r>
          </w:p>
          <w:p w:rsidR="009D3427" w:rsidRPr="00D5293E" w:rsidRDefault="009D3427" w:rsidP="009D3427">
            <w:pPr>
              <w:numPr>
                <w:ilvl w:val="0"/>
                <w:numId w:val="19"/>
              </w:numPr>
              <w:ind w:left="318" w:hanging="284"/>
              <w:rPr>
                <w:sz w:val="24"/>
                <w:szCs w:val="24"/>
              </w:rPr>
            </w:pPr>
            <w:r w:rsidRPr="00D5293E">
              <w:rPr>
                <w:sz w:val="24"/>
                <w:szCs w:val="24"/>
              </w:rPr>
              <w:t>Виды и формы предпринимательской деятельности.</w:t>
            </w:r>
          </w:p>
        </w:tc>
        <w:tc>
          <w:tcPr>
            <w:tcW w:w="992" w:type="dxa"/>
            <w:textDirection w:val="btLr"/>
            <w:vAlign w:val="center"/>
          </w:tcPr>
          <w:p w:rsidR="009D3427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lastRenderedPageBreak/>
              <w:t>Согласно</w:t>
            </w:r>
          </w:p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 xml:space="preserve">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9D3427" w:rsidRDefault="009D3427" w:rsidP="00D80CF4">
            <w:pPr>
              <w:jc w:val="center"/>
            </w:pPr>
            <w:r>
              <w:rPr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9D3427" w:rsidRPr="00E4778F" w:rsidTr="00D80CF4">
        <w:trPr>
          <w:trHeight w:val="1254"/>
        </w:trPr>
        <w:tc>
          <w:tcPr>
            <w:tcW w:w="709" w:type="dxa"/>
            <w:vAlign w:val="center"/>
          </w:tcPr>
          <w:p w:rsidR="009D3427" w:rsidRPr="00E4778F" w:rsidRDefault="009D3427" w:rsidP="00D80CF4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D3427" w:rsidRPr="00E4778F" w:rsidRDefault="009D3427" w:rsidP="00D80CF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>Цена и ценообразование. Ценообразование в системе здравоохранения. Сущность и теории заработной платы. Система оплаты труда в здравоохранении</w:t>
            </w:r>
          </w:p>
        </w:tc>
        <w:tc>
          <w:tcPr>
            <w:tcW w:w="5670" w:type="dxa"/>
          </w:tcPr>
          <w:p w:rsidR="009D3427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Сущность и функции цены. </w:t>
            </w:r>
          </w:p>
          <w:p w:rsidR="009D3427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цен. </w:t>
            </w:r>
          </w:p>
          <w:p w:rsidR="000E53E3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Факторы и методы ценообразования. </w:t>
            </w:r>
          </w:p>
          <w:p w:rsidR="009D3427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Экономическая сущность и принципы оплаты труда. </w:t>
            </w:r>
          </w:p>
          <w:p w:rsidR="009D3427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заработной платы. </w:t>
            </w:r>
          </w:p>
          <w:p w:rsidR="009D3427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Формы и системы заработной платы. </w:t>
            </w:r>
          </w:p>
          <w:p w:rsidR="009D3427" w:rsidRPr="00D5293E" w:rsidRDefault="009D3427" w:rsidP="009D3427">
            <w:pPr>
              <w:numPr>
                <w:ilvl w:val="0"/>
                <w:numId w:val="20"/>
              </w:numPr>
              <w:ind w:left="318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и реальная заработная плата.</w:t>
            </w:r>
          </w:p>
        </w:tc>
        <w:tc>
          <w:tcPr>
            <w:tcW w:w="992" w:type="dxa"/>
            <w:textDirection w:val="btLr"/>
            <w:vAlign w:val="center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9D3427" w:rsidRDefault="009D3427" w:rsidP="00D80CF4">
            <w:pPr>
              <w:jc w:val="center"/>
            </w:pPr>
            <w:r>
              <w:rPr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9D3427" w:rsidRPr="00E4778F" w:rsidTr="00D80CF4">
        <w:tc>
          <w:tcPr>
            <w:tcW w:w="709" w:type="dxa"/>
            <w:vAlign w:val="center"/>
          </w:tcPr>
          <w:p w:rsidR="009D3427" w:rsidRPr="00E4778F" w:rsidRDefault="009D3427" w:rsidP="00D80CF4">
            <w:pPr>
              <w:numPr>
                <w:ilvl w:val="0"/>
                <w:numId w:val="9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D3427" w:rsidRPr="00E4778F" w:rsidRDefault="009D3427" w:rsidP="00D80CF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E4778F">
              <w:rPr>
                <w:b/>
                <w:bCs/>
                <w:sz w:val="24"/>
                <w:szCs w:val="24"/>
              </w:rPr>
              <w:t xml:space="preserve">Финансовая система. Финансирование </w:t>
            </w:r>
            <w:r>
              <w:rPr>
                <w:b/>
                <w:bCs/>
                <w:sz w:val="24"/>
                <w:szCs w:val="24"/>
              </w:rPr>
              <w:t>С</w:t>
            </w:r>
            <w:r w:rsidRPr="00E4778F">
              <w:rPr>
                <w:b/>
                <w:bCs/>
                <w:sz w:val="24"/>
                <w:szCs w:val="24"/>
              </w:rPr>
              <w:t>ЗО. Кредитно-банковская система: ее структура и функции</w:t>
            </w:r>
          </w:p>
        </w:tc>
        <w:tc>
          <w:tcPr>
            <w:tcW w:w="5670" w:type="dxa"/>
          </w:tcPr>
          <w:p w:rsidR="009D3427" w:rsidRPr="008B70E0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 xml:space="preserve">Сущность и функции финансов. Субъекты финансовых отношений. </w:t>
            </w:r>
          </w:p>
          <w:p w:rsidR="009D3427" w:rsidRPr="008B70E0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 xml:space="preserve">Структура финансовой системы. </w:t>
            </w:r>
          </w:p>
          <w:p w:rsidR="009D3427" w:rsidRPr="008B70E0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 xml:space="preserve">Бюджет. Структура и формирование бюджета. Бюджетная система. </w:t>
            </w:r>
          </w:p>
          <w:p w:rsidR="009D3427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8B70E0">
              <w:rPr>
                <w:sz w:val="24"/>
                <w:szCs w:val="24"/>
              </w:rPr>
              <w:t>Налоговая система. Виды налогов и их ставок.</w:t>
            </w:r>
          </w:p>
          <w:p w:rsidR="009D3427" w:rsidRPr="000C340F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0C340F">
              <w:rPr>
                <w:sz w:val="24"/>
                <w:szCs w:val="24"/>
              </w:rPr>
              <w:t xml:space="preserve">Банки, их роль и функции. Банковская система. </w:t>
            </w:r>
          </w:p>
          <w:p w:rsidR="009D3427" w:rsidRPr="000C340F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0C340F">
              <w:rPr>
                <w:sz w:val="24"/>
                <w:szCs w:val="24"/>
              </w:rPr>
              <w:t xml:space="preserve">Кредит: сущность и принципы организации. </w:t>
            </w:r>
          </w:p>
          <w:p w:rsidR="009D3427" w:rsidRPr="00805071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805071">
              <w:rPr>
                <w:sz w:val="24"/>
                <w:szCs w:val="24"/>
              </w:rPr>
              <w:t xml:space="preserve">Виды банковского кредита. Банковский процент. </w:t>
            </w:r>
          </w:p>
          <w:p w:rsidR="009D3427" w:rsidRPr="00D5293E" w:rsidRDefault="009D3427" w:rsidP="009D3427">
            <w:pPr>
              <w:numPr>
                <w:ilvl w:val="0"/>
                <w:numId w:val="21"/>
              </w:numPr>
              <w:ind w:left="318" w:hanging="284"/>
              <w:rPr>
                <w:sz w:val="24"/>
                <w:szCs w:val="24"/>
              </w:rPr>
            </w:pPr>
            <w:r w:rsidRPr="000C340F">
              <w:rPr>
                <w:sz w:val="24"/>
                <w:szCs w:val="24"/>
              </w:rPr>
              <w:t>Процентная ставка, ее роль и факторы динамики.</w:t>
            </w:r>
          </w:p>
        </w:tc>
        <w:tc>
          <w:tcPr>
            <w:tcW w:w="992" w:type="dxa"/>
            <w:textDirection w:val="btLr"/>
            <w:vAlign w:val="center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992" w:type="dxa"/>
            <w:vAlign w:val="center"/>
          </w:tcPr>
          <w:p w:rsidR="009D3427" w:rsidRDefault="009D3427" w:rsidP="00D80CF4">
            <w:pPr>
              <w:jc w:val="center"/>
            </w:pPr>
            <w:r>
              <w:rPr>
                <w:sz w:val="24"/>
                <w:szCs w:val="24"/>
              </w:rPr>
              <w:t>Ст.</w:t>
            </w:r>
          </w:p>
        </w:tc>
        <w:tc>
          <w:tcPr>
            <w:tcW w:w="1843" w:type="dxa"/>
          </w:tcPr>
          <w:p w:rsidR="009D3427" w:rsidRPr="00E4778F" w:rsidRDefault="009D3427" w:rsidP="00D80CF4">
            <w:pPr>
              <w:jc w:val="center"/>
              <w:rPr>
                <w:sz w:val="24"/>
                <w:szCs w:val="24"/>
              </w:rPr>
            </w:pPr>
            <w:r w:rsidRPr="00E4778F">
              <w:rPr>
                <w:sz w:val="24"/>
                <w:szCs w:val="24"/>
              </w:rPr>
              <w:t>Компьютерная презентация, ноутбук, проектор</w:t>
            </w:r>
          </w:p>
        </w:tc>
        <w:tc>
          <w:tcPr>
            <w:tcW w:w="1985" w:type="dxa"/>
          </w:tcPr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Ст. преподаватель</w:t>
            </w:r>
          </w:p>
          <w:p w:rsidR="009D3427" w:rsidRPr="00E4778F" w:rsidRDefault="009D3427" w:rsidP="009D3427">
            <w:pPr>
              <w:jc w:val="center"/>
              <w:rPr>
                <w:sz w:val="24"/>
              </w:rPr>
            </w:pPr>
            <w:r w:rsidRPr="00E4778F">
              <w:rPr>
                <w:sz w:val="24"/>
              </w:rPr>
              <w:t>Никитенко</w:t>
            </w:r>
            <w:r>
              <w:rPr>
                <w:sz w:val="24"/>
              </w:rPr>
              <w:t xml:space="preserve"> Н.А.</w:t>
            </w:r>
          </w:p>
        </w:tc>
      </w:tr>
      <w:tr w:rsidR="00EF66CF" w:rsidRPr="00E4778F" w:rsidTr="00AC1443">
        <w:tc>
          <w:tcPr>
            <w:tcW w:w="15310" w:type="dxa"/>
            <w:gridSpan w:val="7"/>
            <w:vAlign w:val="center"/>
          </w:tcPr>
          <w:p w:rsidR="00EF66CF" w:rsidRPr="006964F7" w:rsidRDefault="006964F7" w:rsidP="00D80CF4">
            <w:pPr>
              <w:jc w:val="center"/>
              <w:rPr>
                <w:b/>
                <w:sz w:val="24"/>
              </w:rPr>
            </w:pPr>
            <w:r w:rsidRPr="006964F7">
              <w:rPr>
                <w:b/>
                <w:sz w:val="24"/>
              </w:rPr>
              <w:t>ИТОГО: 10 часов</w:t>
            </w:r>
          </w:p>
        </w:tc>
      </w:tr>
    </w:tbl>
    <w:p w:rsidR="009D3427" w:rsidRPr="00E4778F" w:rsidRDefault="009D3427" w:rsidP="009D3427"/>
    <w:p w:rsidR="009D3427" w:rsidRPr="00E4778F" w:rsidRDefault="009D3427" w:rsidP="009D3427"/>
    <w:tbl>
      <w:tblPr>
        <w:tblW w:w="15794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104"/>
        <w:gridCol w:w="7741"/>
        <w:gridCol w:w="104"/>
        <w:gridCol w:w="7741"/>
        <w:gridCol w:w="104"/>
      </w:tblGrid>
      <w:tr w:rsidR="0092542B" w:rsidTr="0092542B">
        <w:trPr>
          <w:gridBefore w:val="1"/>
          <w:wBefore w:w="104" w:type="dxa"/>
        </w:trPr>
        <w:tc>
          <w:tcPr>
            <w:tcW w:w="7845" w:type="dxa"/>
            <w:gridSpan w:val="2"/>
            <w:hideMark/>
          </w:tcPr>
          <w:p w:rsidR="0092542B" w:rsidRDefault="0092542B"/>
        </w:tc>
        <w:tc>
          <w:tcPr>
            <w:tcW w:w="7845" w:type="dxa"/>
            <w:gridSpan w:val="2"/>
            <w:hideMark/>
          </w:tcPr>
          <w:p w:rsidR="0092542B" w:rsidRDefault="0092542B"/>
        </w:tc>
      </w:tr>
      <w:tr w:rsidR="0092542B" w:rsidTr="0092542B">
        <w:trPr>
          <w:gridAfter w:val="1"/>
          <w:wAfter w:w="104" w:type="dxa"/>
        </w:trPr>
        <w:tc>
          <w:tcPr>
            <w:tcW w:w="7845" w:type="dxa"/>
            <w:gridSpan w:val="2"/>
          </w:tcPr>
          <w:p w:rsidR="0092542B" w:rsidRDefault="0092542B">
            <w:pPr>
              <w:jc w:val="center"/>
              <w:rPr>
                <w:sz w:val="24"/>
                <w:szCs w:val="24"/>
              </w:rPr>
            </w:pPr>
          </w:p>
          <w:p w:rsidR="0092542B" w:rsidRDefault="0092542B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 г.   </w:t>
            </w: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2"/>
          </w:tcPr>
          <w:p w:rsidR="0092542B" w:rsidRDefault="0092542B">
            <w:pPr>
              <w:jc w:val="center"/>
              <w:rPr>
                <w:sz w:val="24"/>
                <w:szCs w:val="24"/>
              </w:rPr>
            </w:pPr>
          </w:p>
          <w:p w:rsidR="0092542B" w:rsidRDefault="0092542B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</w:p>
          <w:p w:rsidR="0092542B" w:rsidRDefault="0092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92542B" w:rsidRDefault="0092542B" w:rsidP="0092542B">
      <w:pPr>
        <w:rPr>
          <w:sz w:val="24"/>
          <w:szCs w:val="24"/>
        </w:rPr>
      </w:pPr>
    </w:p>
    <w:p w:rsidR="00934C12" w:rsidRPr="000B37D6" w:rsidRDefault="00934C12" w:rsidP="009D3427">
      <w:pPr>
        <w:rPr>
          <w:szCs w:val="28"/>
        </w:rPr>
      </w:pPr>
    </w:p>
    <w:sectPr w:rsidR="00934C12" w:rsidRPr="000B37D6" w:rsidSect="0047663A">
      <w:pgSz w:w="16840" w:h="11907" w:orient="landscape" w:code="9"/>
      <w:pgMar w:top="567" w:right="737" w:bottom="567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1380"/>
    <w:multiLevelType w:val="hybridMultilevel"/>
    <w:tmpl w:val="875C7EC2"/>
    <w:lvl w:ilvl="0" w:tplc="34B6809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0482A"/>
    <w:multiLevelType w:val="hybridMultilevel"/>
    <w:tmpl w:val="F6E8B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928DB"/>
    <w:multiLevelType w:val="hybridMultilevel"/>
    <w:tmpl w:val="47367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51FBC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26746956"/>
    <w:multiLevelType w:val="hybridMultilevel"/>
    <w:tmpl w:val="91E43DD6"/>
    <w:lvl w:ilvl="0" w:tplc="9E0C9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65465A"/>
    <w:multiLevelType w:val="singleLevel"/>
    <w:tmpl w:val="7180A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02A6AAC"/>
    <w:multiLevelType w:val="hybridMultilevel"/>
    <w:tmpl w:val="499C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16F43"/>
    <w:multiLevelType w:val="hybridMultilevel"/>
    <w:tmpl w:val="D7C2A5F6"/>
    <w:lvl w:ilvl="0" w:tplc="20220F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21106F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DC56FA4"/>
    <w:multiLevelType w:val="hybridMultilevel"/>
    <w:tmpl w:val="5024F1BE"/>
    <w:lvl w:ilvl="0" w:tplc="5FCC9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C3419A"/>
    <w:multiLevelType w:val="hybridMultilevel"/>
    <w:tmpl w:val="0540B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F3AA4"/>
    <w:multiLevelType w:val="hybridMultilevel"/>
    <w:tmpl w:val="C49639F8"/>
    <w:lvl w:ilvl="0" w:tplc="F104EEF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D4AF6"/>
    <w:multiLevelType w:val="hybridMultilevel"/>
    <w:tmpl w:val="8D6C11D0"/>
    <w:lvl w:ilvl="0" w:tplc="FAB8F7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CC1B4F"/>
    <w:multiLevelType w:val="hybridMultilevel"/>
    <w:tmpl w:val="4AAAB628"/>
    <w:lvl w:ilvl="0" w:tplc="4CBC185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755645CD"/>
    <w:multiLevelType w:val="hybridMultilevel"/>
    <w:tmpl w:val="0CEA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76FDF"/>
    <w:multiLevelType w:val="hybridMultilevel"/>
    <w:tmpl w:val="57C20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4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5"/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8"/>
  </w:num>
  <w:num w:numId="8">
    <w:abstractNumId w:val="3"/>
  </w:num>
  <w:num w:numId="9">
    <w:abstractNumId w:val="1"/>
  </w:num>
  <w:num w:numId="10">
    <w:abstractNumId w:val="9"/>
  </w:num>
  <w:num w:numId="11">
    <w:abstractNumId w:val="12"/>
  </w:num>
  <w:num w:numId="12">
    <w:abstractNumId w:val="13"/>
  </w:num>
  <w:num w:numId="13">
    <w:abstractNumId w:val="4"/>
  </w:num>
  <w:num w:numId="14">
    <w:abstractNumId w:val="0"/>
  </w:num>
  <w:num w:numId="15">
    <w:abstractNumId w:val="7"/>
  </w:num>
  <w:num w:numId="16">
    <w:abstractNumId w:val="11"/>
  </w:num>
  <w:num w:numId="17">
    <w:abstractNumId w:val="16"/>
  </w:num>
  <w:num w:numId="18">
    <w:abstractNumId w:val="6"/>
  </w:num>
  <w:num w:numId="19">
    <w:abstractNumId w:val="10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9"/>
    <w:rsid w:val="00005FCE"/>
    <w:rsid w:val="00016DD9"/>
    <w:rsid w:val="00067C27"/>
    <w:rsid w:val="000867A9"/>
    <w:rsid w:val="000947E1"/>
    <w:rsid w:val="000B37D6"/>
    <w:rsid w:val="000E53E3"/>
    <w:rsid w:val="00102DA8"/>
    <w:rsid w:val="00126A34"/>
    <w:rsid w:val="00150D22"/>
    <w:rsid w:val="00152780"/>
    <w:rsid w:val="00152D75"/>
    <w:rsid w:val="00165498"/>
    <w:rsid w:val="0018369E"/>
    <w:rsid w:val="001A0B9A"/>
    <w:rsid w:val="001A75A5"/>
    <w:rsid w:val="001D6556"/>
    <w:rsid w:val="001F48B8"/>
    <w:rsid w:val="001F5ABE"/>
    <w:rsid w:val="00205164"/>
    <w:rsid w:val="00211AB0"/>
    <w:rsid w:val="00240E22"/>
    <w:rsid w:val="002555C1"/>
    <w:rsid w:val="0026023F"/>
    <w:rsid w:val="00263ACF"/>
    <w:rsid w:val="002A43BE"/>
    <w:rsid w:val="002C41BB"/>
    <w:rsid w:val="002C5EF6"/>
    <w:rsid w:val="002E19BD"/>
    <w:rsid w:val="002F384F"/>
    <w:rsid w:val="002F3AC8"/>
    <w:rsid w:val="00361360"/>
    <w:rsid w:val="003C69F3"/>
    <w:rsid w:val="003E5469"/>
    <w:rsid w:val="003E7ABB"/>
    <w:rsid w:val="00401808"/>
    <w:rsid w:val="00405526"/>
    <w:rsid w:val="0042356C"/>
    <w:rsid w:val="0044737A"/>
    <w:rsid w:val="0047663A"/>
    <w:rsid w:val="004A38CF"/>
    <w:rsid w:val="004B6BAB"/>
    <w:rsid w:val="005238A3"/>
    <w:rsid w:val="00576A77"/>
    <w:rsid w:val="005A6F5F"/>
    <w:rsid w:val="005D6B12"/>
    <w:rsid w:val="006021BD"/>
    <w:rsid w:val="00617D7D"/>
    <w:rsid w:val="00646281"/>
    <w:rsid w:val="0065224F"/>
    <w:rsid w:val="00660F7F"/>
    <w:rsid w:val="00665471"/>
    <w:rsid w:val="00687E1F"/>
    <w:rsid w:val="00695A8B"/>
    <w:rsid w:val="006964F7"/>
    <w:rsid w:val="006972A4"/>
    <w:rsid w:val="006B3764"/>
    <w:rsid w:val="006B554C"/>
    <w:rsid w:val="006B685C"/>
    <w:rsid w:val="006C50FC"/>
    <w:rsid w:val="006E3411"/>
    <w:rsid w:val="006F3B44"/>
    <w:rsid w:val="00705E6C"/>
    <w:rsid w:val="007110AB"/>
    <w:rsid w:val="00721840"/>
    <w:rsid w:val="0076128E"/>
    <w:rsid w:val="007949D8"/>
    <w:rsid w:val="007B5BE8"/>
    <w:rsid w:val="007D53E1"/>
    <w:rsid w:val="00805FEA"/>
    <w:rsid w:val="008125BE"/>
    <w:rsid w:val="00815FB8"/>
    <w:rsid w:val="0083452A"/>
    <w:rsid w:val="00877D87"/>
    <w:rsid w:val="008D25D7"/>
    <w:rsid w:val="008E7CBB"/>
    <w:rsid w:val="0092542B"/>
    <w:rsid w:val="009271CF"/>
    <w:rsid w:val="0093233B"/>
    <w:rsid w:val="00934244"/>
    <w:rsid w:val="00934C12"/>
    <w:rsid w:val="009A04AF"/>
    <w:rsid w:val="009B19DA"/>
    <w:rsid w:val="009D3427"/>
    <w:rsid w:val="009F2CC0"/>
    <w:rsid w:val="00A016E8"/>
    <w:rsid w:val="00A31AE5"/>
    <w:rsid w:val="00A37286"/>
    <w:rsid w:val="00A430BE"/>
    <w:rsid w:val="00AA1B6B"/>
    <w:rsid w:val="00AD013E"/>
    <w:rsid w:val="00AD464C"/>
    <w:rsid w:val="00B222C6"/>
    <w:rsid w:val="00B33F59"/>
    <w:rsid w:val="00B3554B"/>
    <w:rsid w:val="00B550D6"/>
    <w:rsid w:val="00B57236"/>
    <w:rsid w:val="00B76F86"/>
    <w:rsid w:val="00C5408E"/>
    <w:rsid w:val="00C70F9A"/>
    <w:rsid w:val="00CC1FC6"/>
    <w:rsid w:val="00CC6491"/>
    <w:rsid w:val="00CF1EFC"/>
    <w:rsid w:val="00D34734"/>
    <w:rsid w:val="00D45EF2"/>
    <w:rsid w:val="00DA163B"/>
    <w:rsid w:val="00DB0605"/>
    <w:rsid w:val="00DB5E34"/>
    <w:rsid w:val="00DC2230"/>
    <w:rsid w:val="00E17C71"/>
    <w:rsid w:val="00E447AC"/>
    <w:rsid w:val="00E46EEB"/>
    <w:rsid w:val="00E71A48"/>
    <w:rsid w:val="00E800B1"/>
    <w:rsid w:val="00E80F87"/>
    <w:rsid w:val="00EB1747"/>
    <w:rsid w:val="00EB7590"/>
    <w:rsid w:val="00ED5BE4"/>
    <w:rsid w:val="00EF66CF"/>
    <w:rsid w:val="00F22DBD"/>
    <w:rsid w:val="00F44777"/>
    <w:rsid w:val="00F8226C"/>
    <w:rsid w:val="00FA7571"/>
    <w:rsid w:val="00FB17DD"/>
    <w:rsid w:val="00FD5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F3AC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F3AC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 Windows</cp:lastModifiedBy>
  <cp:revision>2</cp:revision>
  <cp:lastPrinted>2023-09-18T09:11:00Z</cp:lastPrinted>
  <dcterms:created xsi:type="dcterms:W3CDTF">2024-09-23T08:04:00Z</dcterms:created>
  <dcterms:modified xsi:type="dcterms:W3CDTF">2024-09-23T08:04:00Z</dcterms:modified>
</cp:coreProperties>
</file>