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A7" w:rsidRPr="0093011E" w:rsidRDefault="00F613A7" w:rsidP="0040642F">
      <w:pPr>
        <w:ind w:left="9356" w:right="-57"/>
        <w:rPr>
          <w:bCs/>
          <w:color w:val="000000"/>
          <w:sz w:val="24"/>
          <w:szCs w:val="24"/>
        </w:rPr>
      </w:pPr>
      <w:bookmarkStart w:id="0" w:name="_GoBack"/>
      <w:bookmarkEnd w:id="0"/>
      <w:r w:rsidRPr="0093011E">
        <w:rPr>
          <w:bCs/>
          <w:color w:val="000000"/>
          <w:sz w:val="24"/>
          <w:szCs w:val="24"/>
        </w:rPr>
        <w:t xml:space="preserve">УТВЕРЖДАЮ </w:t>
      </w:r>
    </w:p>
    <w:p w:rsidR="00F613A7" w:rsidRPr="00867DB3" w:rsidRDefault="00F613A7" w:rsidP="00F613A7">
      <w:pPr>
        <w:ind w:left="944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ДЕКАН </w:t>
      </w:r>
      <w:r>
        <w:rPr>
          <w:color w:val="000000"/>
          <w:sz w:val="24"/>
          <w:szCs w:val="24"/>
        </w:rPr>
        <w:t>СТОМАТОЛОГИЧЕСКОГО</w:t>
      </w:r>
      <w:r w:rsidRPr="00867DB3">
        <w:rPr>
          <w:color w:val="000000"/>
          <w:sz w:val="24"/>
          <w:szCs w:val="24"/>
        </w:rPr>
        <w:t xml:space="preserve"> ФАКУЛЬТЕТА</w:t>
      </w:r>
    </w:p>
    <w:p w:rsidR="00F613A7" w:rsidRPr="00867DB3" w:rsidRDefault="00F613A7" w:rsidP="00F613A7">
      <w:pPr>
        <w:ind w:left="944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>«_____» ______________________202</w:t>
      </w:r>
      <w:r w:rsidR="00E96443">
        <w:rPr>
          <w:color w:val="000000"/>
          <w:sz w:val="24"/>
          <w:szCs w:val="24"/>
        </w:rPr>
        <w:t>4</w:t>
      </w:r>
      <w:r w:rsidRPr="00867DB3">
        <w:rPr>
          <w:color w:val="000000"/>
          <w:sz w:val="24"/>
          <w:szCs w:val="24"/>
        </w:rPr>
        <w:t xml:space="preserve"> г.</w:t>
      </w:r>
    </w:p>
    <w:p w:rsidR="00F613A7" w:rsidRPr="00867DB3" w:rsidRDefault="00F613A7" w:rsidP="0004334A">
      <w:pPr>
        <w:spacing w:before="120"/>
        <w:ind w:left="941" w:right="-57" w:firstLineChars="3516" w:firstLine="8438"/>
        <w:rPr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______________    проф. </w:t>
      </w:r>
      <w:r w:rsidRPr="00CF32EF">
        <w:rPr>
          <w:color w:val="000000"/>
          <w:sz w:val="24"/>
          <w:szCs w:val="24"/>
        </w:rPr>
        <w:t>Бобрышева И. В.</w:t>
      </w:r>
    </w:p>
    <w:p w:rsidR="00F613A7" w:rsidRDefault="00F613A7" w:rsidP="00F613A7">
      <w:pPr>
        <w:ind w:hanging="2"/>
        <w:jc w:val="center"/>
        <w:rPr>
          <w:b/>
          <w:szCs w:val="28"/>
        </w:rPr>
      </w:pPr>
    </w:p>
    <w:p w:rsidR="00BB33E2" w:rsidRPr="007D51BE" w:rsidRDefault="00BB33E2" w:rsidP="00BB33E2">
      <w:pPr>
        <w:jc w:val="center"/>
        <w:rPr>
          <w:i/>
          <w:sz w:val="24"/>
          <w:szCs w:val="24"/>
        </w:rPr>
      </w:pP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</w:p>
    <w:p w:rsidR="0093011E" w:rsidRDefault="0093011E" w:rsidP="009301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</w:p>
    <w:p w:rsidR="0093011E" w:rsidRDefault="0093011E" w:rsidP="0093011E">
      <w:pPr>
        <w:tabs>
          <w:tab w:val="left" w:pos="154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СЕМИНАРСКИХ ЗАНЯТИЙ ПО ДИСЦИПЛИНЕ «ПРАВОВЕДЕНИЕ»</w:t>
      </w:r>
    </w:p>
    <w:p w:rsidR="0093011E" w:rsidRDefault="0093011E" w:rsidP="009301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СТУДЕНТОВ ІI КУРСА МЕДИЦИНСКОГО ФАКУЛЬТЕТА ПО СПЕЦИАЛЬНОСТИ «СТОМАТОЛОГИЯ»</w:t>
      </w:r>
    </w:p>
    <w:p w:rsidR="0093011E" w:rsidRDefault="0093011E" w:rsidP="009301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-IV СЕМЕСТР 202</w:t>
      </w:r>
      <w:r w:rsidR="00E9644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="00E9644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УЧ. ГОДА</w:t>
      </w:r>
    </w:p>
    <w:p w:rsidR="0093011E" w:rsidRDefault="0093011E" w:rsidP="0093011E">
      <w:pPr>
        <w:spacing w:line="240" w:lineRule="exact"/>
        <w:jc w:val="center"/>
        <w:rPr>
          <w:b/>
          <w:sz w:val="24"/>
          <w:szCs w:val="24"/>
        </w:rPr>
      </w:pPr>
    </w:p>
    <w:tbl>
      <w:tblPr>
        <w:tblW w:w="30945" w:type="dxa"/>
        <w:tblInd w:w="-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34"/>
        <w:gridCol w:w="2409"/>
        <w:gridCol w:w="5216"/>
        <w:gridCol w:w="1020"/>
        <w:gridCol w:w="3685"/>
        <w:gridCol w:w="992"/>
        <w:gridCol w:w="992"/>
        <w:gridCol w:w="585"/>
        <w:gridCol w:w="550"/>
        <w:gridCol w:w="401"/>
        <w:gridCol w:w="7255"/>
        <w:gridCol w:w="7255"/>
      </w:tblGrid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Heading"/>
              <w:rPr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№</w:t>
            </w:r>
          </w:p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п\</w:t>
            </w:r>
            <w:proofErr w:type="gramStart"/>
            <w:r w:rsidRPr="002D5733">
              <w:rPr>
                <w:sz w:val="24"/>
                <w:szCs w:val="24"/>
                <w:lang w:bidi="hi-IN"/>
              </w:rPr>
              <w:t>п</w:t>
            </w:r>
            <w:proofErr w:type="gram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Тема практического занятия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Вопросы, подлежащие изучению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Перечень практических 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Объем в часах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Дата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Аудитория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D5733">
              <w:rPr>
                <w:i/>
                <w:sz w:val="24"/>
                <w:szCs w:val="24"/>
                <w:lang w:bidi="hi-IN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D5733">
              <w:rPr>
                <w:i/>
                <w:sz w:val="24"/>
                <w:szCs w:val="24"/>
                <w:lang w:bidi="hi-IN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D5733">
              <w:rPr>
                <w:i/>
                <w:sz w:val="24"/>
                <w:szCs w:val="24"/>
                <w:lang w:bidi="hi-IN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D5733">
              <w:rPr>
                <w:i/>
                <w:sz w:val="24"/>
                <w:szCs w:val="24"/>
                <w:lang w:bidi="hi-I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D5733">
              <w:rPr>
                <w:i/>
                <w:sz w:val="24"/>
                <w:szCs w:val="24"/>
                <w:lang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D5733">
              <w:rPr>
                <w:i/>
                <w:sz w:val="24"/>
                <w:szCs w:val="24"/>
                <w:lang w:bidi="hi-I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D5733">
              <w:rPr>
                <w:i/>
                <w:sz w:val="24"/>
                <w:szCs w:val="24"/>
                <w:lang w:bidi="hi-IN"/>
              </w:rPr>
              <w:t>7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i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Основы теории права: понятие и сущность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Понятие, сущность и происхождение права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Право и иные социальные нормы: понятия, признаки, функции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Понятие и виды источников права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Система права. Отрасли российского права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Правовые системы мира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 xml:space="preserve">Выделение норм права из общего числа социальных норм. </w:t>
            </w:r>
          </w:p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 xml:space="preserve">Поиск правовых норм в системе права посредствам межотраслевой инкорпорации. </w:t>
            </w:r>
          </w:p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Дифференцирование стран мира по их принадлежности к правовой системе.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</w:t>
            </w:r>
          </w:p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z w:val="24"/>
                <w:lang w:bidi="hi-IN"/>
              </w:rPr>
              <w:t>№3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Основы теории права: правоотношения и правонарушения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Правоотношения: понятие, структура, субъекты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Правонарушения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Юридическая ответственность: понятия и основные виды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Правосознание и правовая культура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Законность и правопорядок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z w:val="24"/>
                <w:lang w:bidi="hi-IN"/>
              </w:rPr>
              <w:t>Идентификация вида юридической ответственности за совершение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z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z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z w:val="24"/>
                <w:lang w:bidi="hi-IN"/>
              </w:rPr>
              <w:t>Учебная комната №3</w:t>
            </w:r>
          </w:p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pStyle w:val="11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color w:val="000000"/>
                <w:sz w:val="24"/>
                <w:szCs w:val="24"/>
                <w:lang w:val="ru-RU" w:bidi="hi-IN"/>
              </w:rPr>
            </w:pPr>
            <w:r w:rsidRPr="002D5733">
              <w:rPr>
                <w:b w:val="0"/>
                <w:color w:val="000000"/>
                <w:sz w:val="24"/>
                <w:szCs w:val="24"/>
                <w:lang w:val="ru-RU" w:bidi="hi-IN"/>
              </w:rPr>
              <w:t>Основы теории государства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2D5733">
              <w:rPr>
                <w:b w:val="0"/>
                <w:sz w:val="24"/>
                <w:szCs w:val="24"/>
                <w:lang w:val="ru-RU" w:bidi="hi-IN"/>
              </w:rPr>
              <w:t>1. Теории происхождения государства</w:t>
            </w:r>
          </w:p>
          <w:p w:rsidR="002D5733" w:rsidRPr="002D5733" w:rsidRDefault="002D5733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2D5733">
              <w:rPr>
                <w:b w:val="0"/>
                <w:sz w:val="24"/>
                <w:szCs w:val="24"/>
                <w:lang w:val="ru-RU" w:bidi="hi-IN"/>
              </w:rPr>
              <w:t>2. Основные признаки государства</w:t>
            </w:r>
          </w:p>
          <w:p w:rsidR="002D5733" w:rsidRPr="002D5733" w:rsidRDefault="002D5733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2D5733">
              <w:rPr>
                <w:b w:val="0"/>
                <w:sz w:val="24"/>
                <w:szCs w:val="24"/>
                <w:lang w:val="ru-RU" w:bidi="hi-IN"/>
              </w:rPr>
              <w:t>3. Типология государства</w:t>
            </w:r>
          </w:p>
          <w:p w:rsidR="002D5733" w:rsidRPr="002D5733" w:rsidRDefault="002D5733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2D5733">
              <w:rPr>
                <w:b w:val="0"/>
                <w:sz w:val="24"/>
                <w:szCs w:val="24"/>
                <w:lang w:val="ru-RU" w:bidi="hi-IN"/>
              </w:rPr>
              <w:t>4. Форма государства</w:t>
            </w:r>
          </w:p>
          <w:p w:rsidR="002D5733" w:rsidRPr="002D5733" w:rsidRDefault="002D5733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2D5733">
              <w:rPr>
                <w:b w:val="0"/>
                <w:sz w:val="24"/>
                <w:szCs w:val="24"/>
                <w:lang w:val="ru-RU" w:bidi="hi-IN"/>
              </w:rPr>
              <w:t>5. Функции государства: понятие и классификация</w:t>
            </w:r>
          </w:p>
          <w:p w:rsidR="002D5733" w:rsidRPr="002D5733" w:rsidRDefault="002D5733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2D5733">
              <w:rPr>
                <w:b w:val="0"/>
                <w:sz w:val="24"/>
                <w:szCs w:val="24"/>
                <w:lang w:val="ru-RU" w:bidi="hi-IN"/>
              </w:rPr>
              <w:t>6. Формы и методы осуществления функций государства</w:t>
            </w:r>
          </w:p>
          <w:p w:rsidR="002D5733" w:rsidRPr="002D5733" w:rsidRDefault="002D5733">
            <w:pPr>
              <w:pStyle w:val="21"/>
              <w:ind w:left="33" w:firstLine="0"/>
              <w:jc w:val="both"/>
              <w:rPr>
                <w:b w:val="0"/>
                <w:sz w:val="24"/>
                <w:szCs w:val="24"/>
                <w:lang w:val="ru-RU" w:bidi="hi-IN"/>
              </w:rPr>
            </w:pPr>
            <w:r w:rsidRPr="002D5733">
              <w:rPr>
                <w:b w:val="0"/>
                <w:sz w:val="24"/>
                <w:szCs w:val="24"/>
                <w:lang w:val="ru-RU" w:bidi="hi-IN"/>
              </w:rPr>
              <w:t>7. Государство в политической системе общества</w:t>
            </w:r>
          </w:p>
          <w:p w:rsidR="002D5733" w:rsidRPr="002D5733" w:rsidRDefault="002D5733">
            <w:pPr>
              <w:pStyle w:val="21"/>
              <w:ind w:left="33" w:firstLine="0"/>
              <w:jc w:val="both"/>
              <w:rPr>
                <w:b w:val="0"/>
                <w:sz w:val="24"/>
                <w:szCs w:val="24"/>
                <w:lang w:val="ru-RU"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 xml:space="preserve">Определение значения функций государства в регулировании общественных отношений между субъектами права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Основы конституционного права России. Органы государственной власти в РФ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ind w:left="317" w:hanging="317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Понятие и принципы организации госорганов</w:t>
            </w:r>
          </w:p>
          <w:p w:rsidR="002D5733" w:rsidRPr="002D5733" w:rsidRDefault="002D5733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Избирательная система в РФ</w:t>
            </w:r>
          </w:p>
          <w:p w:rsidR="002D5733" w:rsidRPr="002D5733" w:rsidRDefault="002D5733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Президент Российской Федерации</w:t>
            </w:r>
          </w:p>
          <w:p w:rsidR="002D5733" w:rsidRPr="002D5733" w:rsidRDefault="002D5733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Федеральное Собрание Российской Федерации</w:t>
            </w:r>
          </w:p>
          <w:p w:rsidR="002D5733" w:rsidRPr="002D5733" w:rsidRDefault="002D5733">
            <w:pPr>
              <w:ind w:left="317" w:hanging="317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Правительство Российской Федерации</w:t>
            </w:r>
          </w:p>
          <w:p w:rsidR="002D5733" w:rsidRPr="002D5733" w:rsidRDefault="002D5733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6. Органы государственной власти в субъектах РФ</w:t>
            </w:r>
          </w:p>
          <w:p w:rsidR="002D5733" w:rsidRPr="002D5733" w:rsidRDefault="002D5733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7. Основы местного самоуправления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Ориентирование в функциях органов государственной власти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 xml:space="preserve">5.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60" w:lineRule="exact"/>
              <w:jc w:val="center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Судебная система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60" w:lineRule="exact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Конституционные основы судебной власти</w:t>
            </w:r>
          </w:p>
          <w:p w:rsidR="002D5733" w:rsidRPr="002D5733" w:rsidRDefault="002D5733">
            <w:pPr>
              <w:spacing w:line="260" w:lineRule="exact"/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Конституционные принципы правосудия</w:t>
            </w:r>
          </w:p>
          <w:p w:rsidR="002D5733" w:rsidRPr="002D5733" w:rsidRDefault="002D5733">
            <w:pPr>
              <w:spacing w:line="260" w:lineRule="exact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Конституционный Суд Российской Федерации</w:t>
            </w:r>
          </w:p>
          <w:p w:rsidR="002D5733" w:rsidRPr="002D5733" w:rsidRDefault="002D5733">
            <w:pPr>
              <w:spacing w:line="260" w:lineRule="exact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Суды общей юрисдикции</w:t>
            </w:r>
          </w:p>
          <w:p w:rsidR="002D5733" w:rsidRPr="002D5733" w:rsidRDefault="002D5733">
            <w:pPr>
              <w:spacing w:line="260" w:lineRule="exact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Арбитражные суды в Российской Федерации</w:t>
            </w:r>
          </w:p>
          <w:p w:rsidR="002D5733" w:rsidRPr="002D5733" w:rsidRDefault="002D5733">
            <w:pPr>
              <w:spacing w:line="260" w:lineRule="exact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6. Верховный Суд Российской Федерации</w:t>
            </w:r>
          </w:p>
          <w:p w:rsidR="002D5733" w:rsidRPr="002D5733" w:rsidRDefault="002D5733">
            <w:pPr>
              <w:spacing w:line="260" w:lineRule="exact"/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7. Суды субъектов 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pacing w:line="260" w:lineRule="exact"/>
              <w:jc w:val="center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Установление суда, к компетенции которого относится разрешение возникшего спора</w:t>
            </w:r>
          </w:p>
          <w:p w:rsidR="002D5733" w:rsidRPr="002D5733" w:rsidRDefault="002D5733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</w:p>
          <w:p w:rsidR="002D5733" w:rsidRPr="002D5733" w:rsidRDefault="002D5733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60" w:lineRule="exact"/>
              <w:jc w:val="center"/>
              <w:rPr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Основы административного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Общие положения административного права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Административное правонарушение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Административная ответственность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Административное наказание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pacing w:val="-4"/>
                <w:sz w:val="24"/>
                <w:szCs w:val="24"/>
                <w:lang w:bidi="hi-IN"/>
              </w:rPr>
              <w:t>5. Общие правила назначения административного наказания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6. Производство по делам об административных правонарушениях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 xml:space="preserve">Применение норм административного права в публичных правоотношениях. </w:t>
            </w:r>
            <w:r w:rsidRPr="002D5733">
              <w:rPr>
                <w:sz w:val="24"/>
                <w:lang w:bidi="hi-IN"/>
              </w:rPr>
              <w:t>Идентификация вида административной ответственности за совершение админ.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Основные понятия уголовного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Понятие, задачи и принципы уголовного права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Уголовный закон и его действие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Преступление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Уголовная ответственность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Обстоятельства, исключающие преступность деяния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6. Понятие и виды наказаний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sz w:val="24"/>
                <w:lang w:bidi="hi-IN"/>
              </w:rPr>
              <w:t xml:space="preserve">Идентификация вида уголовной ответственности за совершение преступления. </w:t>
            </w:r>
            <w:r w:rsidRPr="002D5733">
              <w:rPr>
                <w:color w:val="000000"/>
                <w:sz w:val="24"/>
                <w:szCs w:val="24"/>
                <w:lang w:bidi="hi-IN"/>
              </w:rPr>
              <w:t>Применение норм уголовного права для установления обстоятельств, исключающих преступность деяния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60" w:lineRule="exact"/>
              <w:ind w:right="-113"/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Правовое регулирование предпринимательской деятельности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 w:rsidP="002D5733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D5733">
              <w:rPr>
                <w:color w:val="000000"/>
                <w:sz w:val="24"/>
                <w:szCs w:val="28"/>
                <w:lang w:bidi="hi-IN"/>
              </w:rPr>
              <w:t>Предмет и система предпринимательского права</w:t>
            </w:r>
          </w:p>
          <w:p w:rsidR="002D5733" w:rsidRPr="002D5733" w:rsidRDefault="002D5733" w:rsidP="002D5733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D5733">
              <w:rPr>
                <w:color w:val="000000"/>
                <w:sz w:val="24"/>
                <w:szCs w:val="28"/>
                <w:lang w:bidi="hi-IN"/>
              </w:rPr>
              <w:t>Понятие предпринимательской деятельности</w:t>
            </w:r>
          </w:p>
          <w:p w:rsidR="002D5733" w:rsidRPr="002D5733" w:rsidRDefault="002D5733" w:rsidP="002D5733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D5733">
              <w:rPr>
                <w:color w:val="000000"/>
                <w:sz w:val="24"/>
                <w:szCs w:val="28"/>
                <w:lang w:bidi="hi-IN"/>
              </w:rPr>
              <w:t>Источники предпринимательского права</w:t>
            </w:r>
          </w:p>
          <w:p w:rsidR="002D5733" w:rsidRPr="002D5733" w:rsidRDefault="002D5733" w:rsidP="002D5733">
            <w:pPr>
              <w:numPr>
                <w:ilvl w:val="0"/>
                <w:numId w:val="12"/>
              </w:numPr>
              <w:suppressAutoHyphens/>
              <w:ind w:left="0" w:firstLine="31"/>
              <w:rPr>
                <w:lang w:bidi="hi-IN"/>
              </w:rPr>
            </w:pPr>
            <w:r w:rsidRPr="002D5733">
              <w:rPr>
                <w:color w:val="000000"/>
                <w:sz w:val="24"/>
                <w:szCs w:val="28"/>
                <w:lang w:bidi="hi-IN"/>
              </w:rPr>
              <w:t>Принципы предпринимательского права</w:t>
            </w:r>
          </w:p>
          <w:p w:rsidR="002D5733" w:rsidRPr="002D5733" w:rsidRDefault="002D5733" w:rsidP="002D5733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D5733">
              <w:rPr>
                <w:color w:val="000000"/>
                <w:sz w:val="24"/>
                <w:szCs w:val="28"/>
                <w:lang w:bidi="hi-IN"/>
              </w:rPr>
              <w:t>Имущественная основа предпринимательской деятельности</w:t>
            </w:r>
          </w:p>
          <w:p w:rsidR="002D5733" w:rsidRPr="002D5733" w:rsidRDefault="002D5733" w:rsidP="002D5733">
            <w:pPr>
              <w:numPr>
                <w:ilvl w:val="0"/>
                <w:numId w:val="12"/>
              </w:numPr>
              <w:suppressAutoHyphens/>
              <w:ind w:left="0" w:firstLine="31"/>
              <w:rPr>
                <w:lang w:bidi="hi-IN"/>
              </w:rPr>
            </w:pPr>
            <w:r w:rsidRPr="002D5733">
              <w:rPr>
                <w:color w:val="000000"/>
                <w:spacing w:val="-6"/>
                <w:sz w:val="24"/>
                <w:szCs w:val="28"/>
                <w:lang w:bidi="hi-IN"/>
              </w:rPr>
              <w:t>Госрегулирование предпринимательской деятельности</w:t>
            </w:r>
          </w:p>
          <w:p w:rsidR="002D5733" w:rsidRPr="002D5733" w:rsidRDefault="002D5733" w:rsidP="002D5733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D5733">
              <w:rPr>
                <w:color w:val="000000"/>
                <w:sz w:val="24"/>
                <w:szCs w:val="28"/>
                <w:lang w:bidi="hi-IN"/>
              </w:rPr>
              <w:t>Государственное регулирование ценообразования</w:t>
            </w:r>
          </w:p>
          <w:p w:rsidR="002D5733" w:rsidRPr="002D5733" w:rsidRDefault="002D5733">
            <w:pPr>
              <w:jc w:val="both"/>
              <w:rPr>
                <w:b/>
                <w:i/>
                <w:spacing w:val="-4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8"/>
                <w:lang w:bidi="hi-IN"/>
              </w:rPr>
              <w:t>Лицензирование предпринимательской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 xml:space="preserve">Применение норм предпринимательского права в публичных правоотношениях.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Правовое регулирование информационных отношений в России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Понятие и правовое значение информации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Структура и состав законодательства в информационной сфере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 Исторические аспекты формирования законодательства о регулировании информационных отношений в России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Правовые режимы информации, защищаемой в интересах личности, общества и государства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Юридическая ответственность за правонарушения в информационной сфере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правонарушения</w:t>
            </w: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в информационной сфере. Дифференциация режимов информации, защищаемой в интересах личности, общества и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10..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>Основы трудового права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Предмет, метод, принципы и источники трудового права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Понятие и условия трудового договора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Правовое регулирование рабочего времени и времени отдыха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Правовое регулирование оплаты труда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Дисциплинарная и материальная ответственность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pacing w:val="-4"/>
                <w:sz w:val="24"/>
                <w:szCs w:val="24"/>
                <w:lang w:bidi="hi-IN"/>
              </w:rPr>
              <w:t>6. Социальное партнерство, охрана труда, защита трудовых прав работника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Применение норм трудового права в процессе осуществления трудовых правоотношениях. Определение вида юридической ответственности за правонарушение в области трудового права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z w:val="24"/>
                <w:lang w:bidi="hi-IN"/>
              </w:rPr>
              <w:t>Основные положения гражданского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Понятие и источники гражданского права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Граждане как субъекты гражданского права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Понятие юридического лица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Объекты гражданских прав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 Право собственности и иные вещные права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Применение норм гражданского права для защиты права собственности и иных вещных прав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lang w:bidi="hi-IN"/>
              </w:rPr>
            </w:pPr>
            <w:r w:rsidRPr="002D5733">
              <w:rPr>
                <w:sz w:val="24"/>
                <w:lang w:bidi="hi-IN"/>
              </w:rPr>
              <w:t>Институт договора в гражданском праве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1. Понятие гражданско-правового договора </w:t>
            </w:r>
          </w:p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Cambria" w:hAnsi="Cambria"/>
                <w:color w:val="4F81BD"/>
                <w:sz w:val="22"/>
                <w:szCs w:val="22"/>
                <w:lang w:bidi="hi-IN"/>
              </w:rPr>
            </w:pP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2. Классификация гражданско-правовых договоров </w:t>
            </w:r>
          </w:p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lang w:bidi="hi-IN"/>
              </w:rPr>
            </w:pPr>
            <w:r w:rsidRPr="002D5733">
              <w:rPr>
                <w:rStyle w:val="30"/>
                <w:rFonts w:ascii="Times New Roman" w:hAnsi="Times New Roman"/>
                <w:color w:val="000000"/>
                <w:sz w:val="24"/>
                <w:szCs w:val="24"/>
              </w:rPr>
              <w:t>3. Система гражданско-правовых договоров</w:t>
            </w:r>
            <w:r w:rsidRPr="002D5733">
              <w:rPr>
                <w:rFonts w:ascii="Times New Roman" w:hAnsi="Times New Roman"/>
                <w:color w:val="000000"/>
                <w:sz w:val="24"/>
                <w:szCs w:val="24"/>
                <w:lang w:bidi="hi-IN"/>
              </w:rPr>
              <w:t xml:space="preserve"> </w:t>
            </w:r>
          </w:p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4. Принцип свободы договора </w:t>
            </w:r>
          </w:p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5. Содержание договора </w:t>
            </w:r>
          </w:p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6. Порядок заключения договора </w:t>
            </w:r>
          </w:p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7. Форма договора </w:t>
            </w:r>
          </w:p>
          <w:p w:rsidR="002D5733" w:rsidRPr="002D5733" w:rsidRDefault="002D5733" w:rsidP="002D5733">
            <w:pPr>
              <w:pStyle w:val="3"/>
              <w:keepLines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after="0"/>
              <w:rPr>
                <w:rFonts w:ascii="Cambria" w:hAnsi="Cambria"/>
                <w:color w:val="4F81BD"/>
                <w:sz w:val="22"/>
                <w:szCs w:val="22"/>
                <w:lang w:bidi="hi-IN"/>
              </w:rPr>
            </w:pP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>8. Изменение и расторжение</w:t>
            </w:r>
            <w:r w:rsidRPr="002D5733">
              <w:rPr>
                <w:b w:val="0"/>
                <w:lang w:bidi="hi-IN"/>
              </w:rPr>
              <w:t xml:space="preserve"> </w:t>
            </w:r>
            <w:r w:rsidRPr="002D5733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договора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Дифференциация гражданско-правовых договоров по их видам. Применение норм гражданского права при заключении, изменении и расторжении договоров.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Основные положения семейного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Семья, её роль в жизни общества и государства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>2. Условия вступления в брак и его прекращение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 Личные неимущественные и имущественные права и обязанности супругов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Права и обязанности родителей и детей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5. Формы воспитания и устройства детей, оставшихся без попечения родителей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Дифференциация личных неимущественных и имущественных прав и обязанностей супругов. Применение норм семейного права при осуществлении прав и обязанностей родителей и детей.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Общие положения наследственных правоотношений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 w:rsidP="002D5733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Субъекты и объекты осуществления наследственных прав и интересов</w:t>
            </w:r>
          </w:p>
          <w:p w:rsidR="002D5733" w:rsidRPr="002D5733" w:rsidRDefault="002D5733" w:rsidP="002D5733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Понятие наследства, наследников. Время и место открытия наследства. Недостойные наследники</w:t>
            </w:r>
          </w:p>
          <w:p w:rsidR="002D5733" w:rsidRPr="002D5733" w:rsidRDefault="002D5733" w:rsidP="002D5733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Наследование по завещанию</w:t>
            </w:r>
          </w:p>
          <w:p w:rsidR="002D5733" w:rsidRPr="002D5733" w:rsidRDefault="002D5733" w:rsidP="002D5733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Наследование по закону</w:t>
            </w:r>
          </w:p>
          <w:p w:rsidR="002D5733" w:rsidRPr="002D5733" w:rsidRDefault="002D5733" w:rsidP="002D5733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Наследование по праву представления</w:t>
            </w:r>
          </w:p>
          <w:p w:rsidR="002D5733" w:rsidRPr="002D5733" w:rsidRDefault="002D5733" w:rsidP="002D5733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Порядок и общие принципы оформления наследства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Применение норм права при оформлении наследства. Идентификация вида наследования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tabs>
                <w:tab w:val="left" w:pos="1335"/>
              </w:tabs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Понятие коррупции. Ответственность за коррупционные действия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 xml:space="preserve">1. Понятие и сущность коррупции 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Участники коррупционного процесса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Формы коррупции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Ответственность за коррупционные действия</w:t>
            </w:r>
          </w:p>
          <w:p w:rsidR="002D5733" w:rsidRPr="002D5733" w:rsidRDefault="002D5733">
            <w:pPr>
              <w:jc w:val="both"/>
              <w:rPr>
                <w:b/>
                <w:i/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коррупционные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Правовая регламентация юридической ответственности медицинских работников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Дисциплинарная ответственность медицинских работников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Административная ответственность медицинских работников</w:t>
            </w:r>
          </w:p>
          <w:p w:rsidR="002D5733" w:rsidRPr="002D5733" w:rsidRDefault="002D5733">
            <w:pPr>
              <w:jc w:val="both"/>
              <w:rPr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Уголовная ответственность медицинских работников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4. Гражданско-правовая ответственность медицинских организаций и регрессные иски к медицинским работникам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правонарушения и преступления в сфере здравоохранения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5733" w:rsidRPr="002D5733" w:rsidRDefault="002D5733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Врачебная тайна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1. Определение и медико-правовая значимость врачебной тайны</w:t>
            </w:r>
            <w:r w:rsidRPr="002D5733">
              <w:rPr>
                <w:sz w:val="24"/>
                <w:szCs w:val="24"/>
                <w:lang w:bidi="hi-IN"/>
              </w:rPr>
              <w:tab/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2. Нормативно-правовая база врачебной тайны. Субъекты сохранения и объект врачебной тайны</w:t>
            </w:r>
          </w:p>
          <w:p w:rsidR="002D5733" w:rsidRPr="002D5733" w:rsidRDefault="002D5733">
            <w:pPr>
              <w:jc w:val="both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3. Правомерность разглашения врачебной тайны</w:t>
            </w:r>
          </w:p>
          <w:p w:rsidR="002D5733" w:rsidRPr="002D5733" w:rsidRDefault="002D5733">
            <w:pPr>
              <w:jc w:val="both"/>
              <w:rPr>
                <w:b/>
                <w:i/>
                <w:sz w:val="24"/>
                <w:szCs w:val="24"/>
                <w:lang w:bidi="hi-IN"/>
              </w:rPr>
            </w:pPr>
            <w:r w:rsidRPr="002D5733">
              <w:rPr>
                <w:b/>
                <w:i/>
                <w:sz w:val="24"/>
                <w:szCs w:val="24"/>
                <w:lang w:bidi="hi-IN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Применение правовых норм в области врачебной тайны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D5733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52" w:type="dxa"/>
          </w:tcPr>
          <w:p w:rsidR="002D5733" w:rsidRPr="002D5733" w:rsidRDefault="002D5733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sz w:val="24"/>
                <w:szCs w:val="24"/>
                <w:lang w:bidi="hi-IN"/>
              </w:rPr>
            </w:pPr>
            <w:r w:rsidRPr="002D5733">
              <w:rPr>
                <w:b/>
                <w:sz w:val="24"/>
                <w:szCs w:val="24"/>
                <w:lang w:bidi="hi-IN"/>
              </w:rPr>
              <w:t>ВСЕГО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tabs>
                <w:tab w:val="left" w:pos="5000"/>
              </w:tabs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733" w:rsidRPr="002D5733" w:rsidRDefault="002D5733">
            <w:pPr>
              <w:jc w:val="center"/>
              <w:rPr>
                <w:b/>
                <w:sz w:val="24"/>
                <w:szCs w:val="24"/>
                <w:lang w:bidi="hi-IN"/>
              </w:rPr>
            </w:pPr>
            <w:r w:rsidRPr="002D5733">
              <w:rPr>
                <w:b/>
                <w:sz w:val="24"/>
                <w:szCs w:val="24"/>
                <w:lang w:bidi="hi-IN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b/>
                <w:sz w:val="24"/>
                <w:szCs w:val="24"/>
                <w:lang w:bidi="hi-I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:rsidR="002D5733" w:rsidRPr="002D5733" w:rsidRDefault="002D5733">
            <w:pPr>
              <w:snapToGrid w:val="0"/>
              <w:rPr>
                <w:sz w:val="24"/>
                <w:szCs w:val="24"/>
                <w:lang w:bidi="hi-IN"/>
              </w:rPr>
            </w:pPr>
          </w:p>
        </w:tc>
      </w:tr>
      <w:tr w:rsidR="002D5733" w:rsidRPr="002D5733" w:rsidTr="002D5733">
        <w:tc>
          <w:tcPr>
            <w:tcW w:w="821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 xml:space="preserve">Утверждено на заседании кафедры    </w:t>
            </w: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философии, правоведения, социальных и гуманитарных наук</w:t>
            </w:r>
          </w:p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u w:val="single"/>
                <w:lang w:bidi="hi-IN"/>
              </w:rPr>
              <w:t>«27»</w:t>
            </w:r>
            <w:r w:rsidRPr="002D5733">
              <w:rPr>
                <w:color w:val="000000"/>
                <w:sz w:val="24"/>
                <w:szCs w:val="24"/>
                <w:lang w:bidi="hi-IN"/>
              </w:rPr>
              <w:t xml:space="preserve">  </w:t>
            </w:r>
            <w:r w:rsidRPr="002D5733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     08      </w:t>
            </w:r>
            <w:r w:rsidRPr="002D5733">
              <w:rPr>
                <w:color w:val="000000"/>
                <w:sz w:val="24"/>
                <w:szCs w:val="24"/>
                <w:lang w:bidi="hi-IN"/>
              </w:rPr>
              <w:t xml:space="preserve"> 2024 г.   </w:t>
            </w: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:rsidR="002D5733" w:rsidRPr="002D5733" w:rsidRDefault="002D5733">
            <w:pPr>
              <w:spacing w:after="40"/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СОГЛАСОВАНО</w:t>
            </w: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ЦМК по теоретическим дисциплинам</w:t>
            </w:r>
          </w:p>
          <w:p w:rsidR="002D5733" w:rsidRPr="002D5733" w:rsidRDefault="002D5733">
            <w:pPr>
              <w:jc w:val="center"/>
              <w:rPr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u w:val="single"/>
                <w:lang w:bidi="hi-IN"/>
              </w:rPr>
              <w:t>«28»</w:t>
            </w:r>
            <w:r w:rsidRPr="002D5733">
              <w:rPr>
                <w:color w:val="000000"/>
                <w:sz w:val="24"/>
                <w:szCs w:val="24"/>
                <w:lang w:bidi="hi-IN"/>
              </w:rPr>
              <w:t xml:space="preserve">  </w:t>
            </w:r>
            <w:r w:rsidRPr="002D5733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      08      </w:t>
            </w:r>
            <w:r w:rsidRPr="002D5733">
              <w:rPr>
                <w:color w:val="000000"/>
                <w:sz w:val="24"/>
                <w:szCs w:val="24"/>
                <w:lang w:bidi="hi-IN"/>
              </w:rPr>
              <w:t xml:space="preserve"> 2024 г.   </w:t>
            </w: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:rsidR="002D5733" w:rsidRPr="002D5733" w:rsidRDefault="002D5733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D5733">
              <w:rPr>
                <w:color w:val="000000"/>
                <w:sz w:val="24"/>
                <w:szCs w:val="24"/>
                <w:lang w:bidi="hi-IN"/>
              </w:rPr>
              <w:t>Председатель ЦМК ____________ доц. Черных И..А.</w:t>
            </w:r>
          </w:p>
        </w:tc>
        <w:tc>
          <w:tcPr>
            <w:tcW w:w="9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7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7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733" w:rsidRPr="002D5733" w:rsidRDefault="002D5733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</w:tr>
    </w:tbl>
    <w:p w:rsidR="00216702" w:rsidRPr="00BB1CC7" w:rsidRDefault="00216702" w:rsidP="0093011E">
      <w:pPr>
        <w:jc w:val="center"/>
        <w:rPr>
          <w:sz w:val="24"/>
          <w:szCs w:val="24"/>
        </w:rPr>
      </w:pPr>
    </w:p>
    <w:sectPr w:rsidR="00216702" w:rsidRPr="00BB1CC7" w:rsidSect="002D5733">
      <w:pgSz w:w="16840" w:h="11907" w:orient="landscape" w:code="9"/>
      <w:pgMar w:top="709" w:right="737" w:bottom="567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10A"/>
    <w:multiLevelType w:val="multilevel"/>
    <w:tmpl w:val="8CE46AEE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23D10"/>
    <w:multiLevelType w:val="multilevel"/>
    <w:tmpl w:val="BE2C542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108EE"/>
    <w:multiLevelType w:val="hybridMultilevel"/>
    <w:tmpl w:val="76FC3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52774"/>
    <w:multiLevelType w:val="hybridMultilevel"/>
    <w:tmpl w:val="3134E304"/>
    <w:lvl w:ilvl="0" w:tplc="C22202F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9408F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C643828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5CC14AA"/>
    <w:multiLevelType w:val="hybridMultilevel"/>
    <w:tmpl w:val="4998ABDE"/>
    <w:lvl w:ilvl="0" w:tplc="A34C153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191F68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C5773BA"/>
    <w:multiLevelType w:val="multilevel"/>
    <w:tmpl w:val="10E458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DC068A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66501C0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7901E33"/>
    <w:multiLevelType w:val="multilevel"/>
    <w:tmpl w:val="52724472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7E5953"/>
    <w:multiLevelType w:val="multilevel"/>
    <w:tmpl w:val="566852E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5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C8"/>
    <w:rsid w:val="000010CA"/>
    <w:rsid w:val="000036A6"/>
    <w:rsid w:val="000112B1"/>
    <w:rsid w:val="00014F4A"/>
    <w:rsid w:val="000260E6"/>
    <w:rsid w:val="00026658"/>
    <w:rsid w:val="0003741A"/>
    <w:rsid w:val="0004334A"/>
    <w:rsid w:val="00091736"/>
    <w:rsid w:val="00092980"/>
    <w:rsid w:val="0009460D"/>
    <w:rsid w:val="000A334F"/>
    <w:rsid w:val="000A3ACA"/>
    <w:rsid w:val="000C7023"/>
    <w:rsid w:val="000D419C"/>
    <w:rsid w:val="00120549"/>
    <w:rsid w:val="00133525"/>
    <w:rsid w:val="001557E4"/>
    <w:rsid w:val="00173543"/>
    <w:rsid w:val="001A5F89"/>
    <w:rsid w:val="001B4FA2"/>
    <w:rsid w:val="001B6599"/>
    <w:rsid w:val="001D22E2"/>
    <w:rsid w:val="001E3628"/>
    <w:rsid w:val="0020127A"/>
    <w:rsid w:val="00216702"/>
    <w:rsid w:val="002259CB"/>
    <w:rsid w:val="002571A5"/>
    <w:rsid w:val="00257BA6"/>
    <w:rsid w:val="00282CA9"/>
    <w:rsid w:val="002908F6"/>
    <w:rsid w:val="002A264A"/>
    <w:rsid w:val="002B7410"/>
    <w:rsid w:val="002B7BB1"/>
    <w:rsid w:val="002C7475"/>
    <w:rsid w:val="002D2052"/>
    <w:rsid w:val="002D5733"/>
    <w:rsid w:val="002E4E55"/>
    <w:rsid w:val="002F59F2"/>
    <w:rsid w:val="003147ED"/>
    <w:rsid w:val="00316D80"/>
    <w:rsid w:val="00327E1D"/>
    <w:rsid w:val="00336D1E"/>
    <w:rsid w:val="00351207"/>
    <w:rsid w:val="00380204"/>
    <w:rsid w:val="003A507C"/>
    <w:rsid w:val="003B4445"/>
    <w:rsid w:val="003D195E"/>
    <w:rsid w:val="003D1B4F"/>
    <w:rsid w:val="003D1D47"/>
    <w:rsid w:val="003D635E"/>
    <w:rsid w:val="003E17EF"/>
    <w:rsid w:val="003E6F25"/>
    <w:rsid w:val="003F6DD5"/>
    <w:rsid w:val="00400BDD"/>
    <w:rsid w:val="004053FF"/>
    <w:rsid w:val="0040642F"/>
    <w:rsid w:val="00410477"/>
    <w:rsid w:val="004604F0"/>
    <w:rsid w:val="00461FFA"/>
    <w:rsid w:val="004670C3"/>
    <w:rsid w:val="00492E5D"/>
    <w:rsid w:val="004974F4"/>
    <w:rsid w:val="004A3596"/>
    <w:rsid w:val="004A631B"/>
    <w:rsid w:val="004B26C5"/>
    <w:rsid w:val="004E22F1"/>
    <w:rsid w:val="004E5F18"/>
    <w:rsid w:val="004E6E6D"/>
    <w:rsid w:val="004F7EF6"/>
    <w:rsid w:val="0051227B"/>
    <w:rsid w:val="00535A44"/>
    <w:rsid w:val="00541219"/>
    <w:rsid w:val="00541BC0"/>
    <w:rsid w:val="005458D6"/>
    <w:rsid w:val="0054771B"/>
    <w:rsid w:val="00554711"/>
    <w:rsid w:val="00576189"/>
    <w:rsid w:val="005761DB"/>
    <w:rsid w:val="005823DB"/>
    <w:rsid w:val="00583FC3"/>
    <w:rsid w:val="00586F54"/>
    <w:rsid w:val="005871FD"/>
    <w:rsid w:val="005B46B2"/>
    <w:rsid w:val="005B4EED"/>
    <w:rsid w:val="005C17CD"/>
    <w:rsid w:val="005D4EC9"/>
    <w:rsid w:val="005D7D73"/>
    <w:rsid w:val="005E6837"/>
    <w:rsid w:val="00600A09"/>
    <w:rsid w:val="00611AC3"/>
    <w:rsid w:val="00614D48"/>
    <w:rsid w:val="00614EC4"/>
    <w:rsid w:val="00620598"/>
    <w:rsid w:val="0062788D"/>
    <w:rsid w:val="00631CAA"/>
    <w:rsid w:val="006426E2"/>
    <w:rsid w:val="006553A9"/>
    <w:rsid w:val="00665752"/>
    <w:rsid w:val="00687C0E"/>
    <w:rsid w:val="006C629D"/>
    <w:rsid w:val="006E5504"/>
    <w:rsid w:val="007123A6"/>
    <w:rsid w:val="00715BEF"/>
    <w:rsid w:val="00724059"/>
    <w:rsid w:val="0078211C"/>
    <w:rsid w:val="00782646"/>
    <w:rsid w:val="0078559F"/>
    <w:rsid w:val="00791588"/>
    <w:rsid w:val="007915CB"/>
    <w:rsid w:val="007D0280"/>
    <w:rsid w:val="007F674B"/>
    <w:rsid w:val="007F799E"/>
    <w:rsid w:val="00801C3C"/>
    <w:rsid w:val="0081335C"/>
    <w:rsid w:val="0082251C"/>
    <w:rsid w:val="008271E9"/>
    <w:rsid w:val="00836B41"/>
    <w:rsid w:val="00843C50"/>
    <w:rsid w:val="00844B60"/>
    <w:rsid w:val="00867354"/>
    <w:rsid w:val="008A250F"/>
    <w:rsid w:val="008B4D7A"/>
    <w:rsid w:val="008C19EE"/>
    <w:rsid w:val="008C7E63"/>
    <w:rsid w:val="008D5854"/>
    <w:rsid w:val="008D607A"/>
    <w:rsid w:val="008E0E55"/>
    <w:rsid w:val="008F2DDF"/>
    <w:rsid w:val="009059D2"/>
    <w:rsid w:val="00906659"/>
    <w:rsid w:val="0092065E"/>
    <w:rsid w:val="00924517"/>
    <w:rsid w:val="0093011E"/>
    <w:rsid w:val="00956D63"/>
    <w:rsid w:val="00957D3E"/>
    <w:rsid w:val="00981562"/>
    <w:rsid w:val="00983933"/>
    <w:rsid w:val="0099095F"/>
    <w:rsid w:val="009A34BA"/>
    <w:rsid w:val="009C6FEB"/>
    <w:rsid w:val="009C7FE8"/>
    <w:rsid w:val="009D2348"/>
    <w:rsid w:val="00A01771"/>
    <w:rsid w:val="00A25AA3"/>
    <w:rsid w:val="00A4267D"/>
    <w:rsid w:val="00A61C1D"/>
    <w:rsid w:val="00A67568"/>
    <w:rsid w:val="00A7759F"/>
    <w:rsid w:val="00A83B61"/>
    <w:rsid w:val="00A8408A"/>
    <w:rsid w:val="00A84D59"/>
    <w:rsid w:val="00A86237"/>
    <w:rsid w:val="00A86A9D"/>
    <w:rsid w:val="00A95202"/>
    <w:rsid w:val="00AA1D2A"/>
    <w:rsid w:val="00AB4007"/>
    <w:rsid w:val="00AB4591"/>
    <w:rsid w:val="00AE2E6E"/>
    <w:rsid w:val="00B01B60"/>
    <w:rsid w:val="00B23AF1"/>
    <w:rsid w:val="00B2497D"/>
    <w:rsid w:val="00B26A07"/>
    <w:rsid w:val="00B37C2C"/>
    <w:rsid w:val="00B45B27"/>
    <w:rsid w:val="00B51064"/>
    <w:rsid w:val="00B56B8F"/>
    <w:rsid w:val="00B66378"/>
    <w:rsid w:val="00B70926"/>
    <w:rsid w:val="00B72E5D"/>
    <w:rsid w:val="00B83D46"/>
    <w:rsid w:val="00B85AA7"/>
    <w:rsid w:val="00B92523"/>
    <w:rsid w:val="00BA3BB0"/>
    <w:rsid w:val="00BA6674"/>
    <w:rsid w:val="00BB1CC7"/>
    <w:rsid w:val="00BB33E2"/>
    <w:rsid w:val="00BB5EBC"/>
    <w:rsid w:val="00BC1D48"/>
    <w:rsid w:val="00BC4BE7"/>
    <w:rsid w:val="00BD71A6"/>
    <w:rsid w:val="00BD71F6"/>
    <w:rsid w:val="00C333D9"/>
    <w:rsid w:val="00C63499"/>
    <w:rsid w:val="00C664B8"/>
    <w:rsid w:val="00C6737F"/>
    <w:rsid w:val="00C857C8"/>
    <w:rsid w:val="00C901D5"/>
    <w:rsid w:val="00C93348"/>
    <w:rsid w:val="00CA537B"/>
    <w:rsid w:val="00CA79A5"/>
    <w:rsid w:val="00CB6A96"/>
    <w:rsid w:val="00D04FA7"/>
    <w:rsid w:val="00D32FA2"/>
    <w:rsid w:val="00D4346A"/>
    <w:rsid w:val="00D457FE"/>
    <w:rsid w:val="00D92932"/>
    <w:rsid w:val="00DA0F83"/>
    <w:rsid w:val="00DB01CE"/>
    <w:rsid w:val="00DC1428"/>
    <w:rsid w:val="00DC7BB8"/>
    <w:rsid w:val="00DE02BF"/>
    <w:rsid w:val="00DE0E3A"/>
    <w:rsid w:val="00DE4474"/>
    <w:rsid w:val="00DE6F9A"/>
    <w:rsid w:val="00DF2262"/>
    <w:rsid w:val="00E01440"/>
    <w:rsid w:val="00E0231D"/>
    <w:rsid w:val="00E06C95"/>
    <w:rsid w:val="00E13C36"/>
    <w:rsid w:val="00E13EC5"/>
    <w:rsid w:val="00E2350B"/>
    <w:rsid w:val="00E24376"/>
    <w:rsid w:val="00E378BF"/>
    <w:rsid w:val="00E4172E"/>
    <w:rsid w:val="00E55CE0"/>
    <w:rsid w:val="00E5711E"/>
    <w:rsid w:val="00E72E1B"/>
    <w:rsid w:val="00E9152F"/>
    <w:rsid w:val="00E96443"/>
    <w:rsid w:val="00EA3AA8"/>
    <w:rsid w:val="00EB4C18"/>
    <w:rsid w:val="00EC0E32"/>
    <w:rsid w:val="00ED6BC6"/>
    <w:rsid w:val="00EE22F8"/>
    <w:rsid w:val="00F16615"/>
    <w:rsid w:val="00F32A8C"/>
    <w:rsid w:val="00F60DF7"/>
    <w:rsid w:val="00F613A7"/>
    <w:rsid w:val="00F621FA"/>
    <w:rsid w:val="00F63C61"/>
    <w:rsid w:val="00F647D6"/>
    <w:rsid w:val="00F8139E"/>
    <w:rsid w:val="00F9441D"/>
    <w:rsid w:val="00FA080B"/>
    <w:rsid w:val="00FB362A"/>
    <w:rsid w:val="00FC7A35"/>
    <w:rsid w:val="00FE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7C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2788D"/>
    <w:pPr>
      <w:keepNext/>
      <w:keepLines/>
      <w:spacing w:before="480"/>
      <w:outlineLvl w:val="0"/>
    </w:pPr>
    <w:rPr>
      <w:rFonts w:ascii="Calibri" w:hAnsi="Calibri"/>
      <w:b/>
      <w:bCs/>
      <w:color w:val="365F91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02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1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31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10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2788D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uiPriority w:val="22"/>
    <w:qFormat/>
    <w:rsid w:val="0062788D"/>
    <w:rPr>
      <w:b/>
      <w:bCs/>
    </w:rPr>
  </w:style>
  <w:style w:type="paragraph" w:styleId="a4">
    <w:name w:val="caption"/>
    <w:basedOn w:val="a"/>
    <w:next w:val="a"/>
    <w:qFormat/>
    <w:rsid w:val="00C857C8"/>
    <w:pPr>
      <w:jc w:val="center"/>
    </w:pPr>
    <w:rPr>
      <w:b/>
      <w:sz w:val="24"/>
      <w:lang w:val="uk-UA"/>
    </w:rPr>
  </w:style>
  <w:style w:type="paragraph" w:styleId="a5">
    <w:name w:val="Balloon Text"/>
    <w:basedOn w:val="a"/>
    <w:link w:val="a6"/>
    <w:rsid w:val="00E378BF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E378BF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rsid w:val="00216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4A631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5106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702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Заголовок 11"/>
    <w:basedOn w:val="a"/>
    <w:qFormat/>
    <w:rsid w:val="005E6837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qFormat/>
    <w:rsid w:val="005E6837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character" w:customStyle="1" w:styleId="30">
    <w:name w:val="Заголовок 3 Знак"/>
    <w:link w:val="3"/>
    <w:semiHidden/>
    <w:qFormat/>
    <w:rsid w:val="0093011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ableContents">
    <w:name w:val="Table Contents"/>
    <w:basedOn w:val="a"/>
    <w:qFormat/>
    <w:rsid w:val="002D5733"/>
    <w:pPr>
      <w:widowControl w:val="0"/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qFormat/>
    <w:rsid w:val="002D573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7C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2788D"/>
    <w:pPr>
      <w:keepNext/>
      <w:keepLines/>
      <w:spacing w:before="480"/>
      <w:outlineLvl w:val="0"/>
    </w:pPr>
    <w:rPr>
      <w:rFonts w:ascii="Calibri" w:hAnsi="Calibri"/>
      <w:b/>
      <w:bCs/>
      <w:color w:val="365F91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02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1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31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10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2788D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uiPriority w:val="22"/>
    <w:qFormat/>
    <w:rsid w:val="0062788D"/>
    <w:rPr>
      <w:b/>
      <w:bCs/>
    </w:rPr>
  </w:style>
  <w:style w:type="paragraph" w:styleId="a4">
    <w:name w:val="caption"/>
    <w:basedOn w:val="a"/>
    <w:next w:val="a"/>
    <w:qFormat/>
    <w:rsid w:val="00C857C8"/>
    <w:pPr>
      <w:jc w:val="center"/>
    </w:pPr>
    <w:rPr>
      <w:b/>
      <w:sz w:val="24"/>
      <w:lang w:val="uk-UA"/>
    </w:rPr>
  </w:style>
  <w:style w:type="paragraph" w:styleId="a5">
    <w:name w:val="Balloon Text"/>
    <w:basedOn w:val="a"/>
    <w:link w:val="a6"/>
    <w:rsid w:val="00E378BF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E378BF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rsid w:val="00216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4A631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5106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702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Заголовок 11"/>
    <w:basedOn w:val="a"/>
    <w:qFormat/>
    <w:rsid w:val="005E6837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qFormat/>
    <w:rsid w:val="005E6837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character" w:customStyle="1" w:styleId="30">
    <w:name w:val="Заголовок 3 Знак"/>
    <w:link w:val="3"/>
    <w:semiHidden/>
    <w:qFormat/>
    <w:rsid w:val="0093011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ableContents">
    <w:name w:val="Table Contents"/>
    <w:basedOn w:val="a"/>
    <w:qFormat/>
    <w:rsid w:val="002D5733"/>
    <w:pPr>
      <w:widowControl w:val="0"/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qFormat/>
    <w:rsid w:val="002D573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CAD2C-D66F-4B25-BAFA-09B472DA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 В.В</dc:creator>
  <cp:lastModifiedBy>Пользователь</cp:lastModifiedBy>
  <cp:revision>2</cp:revision>
  <cp:lastPrinted>2024-09-13T09:28:00Z</cp:lastPrinted>
  <dcterms:created xsi:type="dcterms:W3CDTF">2024-09-16T11:48:00Z</dcterms:created>
  <dcterms:modified xsi:type="dcterms:W3CDTF">2024-09-16T11:48:00Z</dcterms:modified>
</cp:coreProperties>
</file>