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16" w:rsidRPr="00D65044" w:rsidRDefault="00810142" w:rsidP="009656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65044">
        <w:rPr>
          <w:rFonts w:ascii="Times New Roman" w:hAnsi="Times New Roman"/>
          <w:b/>
          <w:sz w:val="28"/>
          <w:szCs w:val="28"/>
        </w:rPr>
        <w:t xml:space="preserve">Список основной литературы по дисциплине </w:t>
      </w:r>
    </w:p>
    <w:p w:rsidR="00810142" w:rsidRPr="00D65044" w:rsidRDefault="008F1FE5" w:rsidP="009656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65044">
        <w:rPr>
          <w:rFonts w:ascii="Times New Roman" w:hAnsi="Times New Roman"/>
          <w:b/>
          <w:sz w:val="28"/>
          <w:szCs w:val="28"/>
        </w:rPr>
        <w:t>«</w:t>
      </w:r>
      <w:r w:rsidRPr="00D65044">
        <w:rPr>
          <w:rFonts w:ascii="Times New Roman" w:hAnsi="Times New Roman"/>
          <w:b/>
          <w:bCs/>
          <w:sz w:val="28"/>
          <w:szCs w:val="28"/>
        </w:rPr>
        <w:t>ЭТИКА, ПРАВО И МЕНЕДЖМЕНТ В СТОМАТОЛОГИИ</w:t>
      </w:r>
      <w:r w:rsidRPr="00D65044">
        <w:rPr>
          <w:rFonts w:ascii="Times New Roman" w:hAnsi="Times New Roman"/>
          <w:b/>
          <w:sz w:val="28"/>
          <w:szCs w:val="28"/>
        </w:rPr>
        <w:t>»</w:t>
      </w:r>
    </w:p>
    <w:p w:rsidR="007A2A91" w:rsidRDefault="007A2A91" w:rsidP="000612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Кэмпбелл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Д. Медицинская этика [Текст]:  учебное пособие для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мед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.в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узов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/ Д. 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Кэмпбелл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Г.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Джиллетт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, Г. Джонс; Под ред. Ю.М. Лопухина и Б.Г. Юдина. – М.: ГЭОТАР-Медиа, 2004. – 396 с.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Савицкая Е.В. Экономика для менеджеров [Текст]: учебник для слушателей программ ДПО / Е.В. Савицкая. – М.: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Литтерра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, 2016. – 208 с.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Общественное здоровье и здравоохранение [Текст]: учебник для студ.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мед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.в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узов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/ ред. В. А.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Миняев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Н. И. Вишняков. – 6-е изд. – М.: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МЕДпресс-информ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2012. – 656 с. 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Шкатулла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В. И. Правоведение [Текст]: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учеб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.п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особие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для студ.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неюридич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 фак-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тов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ВУЗ / В. И. 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Шкатулла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В. В.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Надвикова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М. В.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Сытинская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; под ред. В. И.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Шкатуллы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– 7-е изд.,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испр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и доп. – М.: Академия, 2008. – 525 с. 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Экономика здравоохранения [Текст]: учебник / Ф. В. Решетников, В. М. Алексеева, С. А. Ефименко и др.; под ред. А. В. Решетникова. – 3-е изд.,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перераб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и доп. – М.: ГЭОТАР-Медиа, 2015. – 192 с. 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Экономиказдравоохранения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[Текст]: учебник / под ред. М. Г.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Колоснициной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И. М.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Шеймана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С. В. Шишкиной. - 2-еизд., доп.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иперераб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 – М.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: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ГЭОТАР-Медиа, 2018. - 464 с.: ил.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Яровинский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, М. Я. Лекции по курсу "Медицинская этика" (биоэтика) [Текст]: в 2-х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вып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/ М.Я.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Яровинский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– М.: Медицина, 2001. </w:t>
      </w:r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10"/>
        <w:jc w:val="both"/>
        <w:rPr>
          <w:rFonts w:ascii="Calibri" w:eastAsia="Times New Roman" w:hAnsi="Calibri" w:cs="Calibri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Сергеев, В.В. Правоведение [Электронный ресурс]: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учеб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.п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особие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для студентов, обучающихся по специальностям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высш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. проф. образования группы "Здравоохранение" / В.В. Сергеев и др. – М.: ГЭОТАР-Медиа, 2013. - 400 с. - ISBN 978-5-9704-3015-6 – Режим доступа: </w:t>
      </w:r>
      <w:hyperlink r:id="rId6" w:history="1">
        <w:r w:rsidRPr="008954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ar-SA"/>
          </w:rPr>
          <w:t>http://www.studentlibrary.ru/book/ISBN9785970430156.html</w:t>
        </w:r>
      </w:hyperlink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Козлова Т.В. Правовое обеспечение профессиональной деятельности [Электронный ресурс]: учебное пособие / Козлова Т.В. – М.: ГЭОТАР-Медиа, 2011. – 192 с. – ISBN 978-5-9704-1914-4 – Режим доступа: </w:t>
      </w:r>
      <w:hyperlink r:id="rId7" w:history="1">
        <w:r w:rsidRPr="008954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ar-SA"/>
          </w:rPr>
          <w:t>http://www.studentlibrary.ru/book/ISBN9785970419144.html</w:t>
        </w:r>
      </w:hyperlink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Сашко С.Ю. Медицинское право [Электронный ресурс]: учебное пособие / Сашко С.Ю., </w:t>
      </w:r>
      <w:proofErr w:type="spell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>Кочорова</w:t>
      </w:r>
      <w:proofErr w:type="spell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Л.В. – М.: ГЭОТАР-Медиа, 2011. – 352 с. - ISBN 978-5-9704-1845-1 – Режим доступа: </w:t>
      </w:r>
      <w:hyperlink r:id="rId8" w:history="1">
        <w:r w:rsidRPr="008954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ar-SA"/>
          </w:rPr>
          <w:t>http://www.studentlibrary.ru/book/ISBN9785970418451.html</w:t>
        </w:r>
      </w:hyperlink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Козлова Т.В. Основы права [Электронный ресурс] / Козлова Т.В. – М.: ГЭОТАР-Медиа, 2009. – 192 с. – ISBN 978-5-9704-1160-5 – Режим доступа: </w:t>
      </w:r>
      <w:hyperlink r:id="rId9" w:history="1">
        <w:r w:rsidRPr="008954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ar-SA"/>
          </w:rPr>
          <w:t>http://www.studentlibrary.ru/book/ISBN9785970411605.html</w:t>
        </w:r>
      </w:hyperlink>
    </w:p>
    <w:p w:rsidR="00895433" w:rsidRPr="00895433" w:rsidRDefault="00895433" w:rsidP="00895433">
      <w:pPr>
        <w:numPr>
          <w:ilvl w:val="0"/>
          <w:numId w:val="4"/>
        </w:numPr>
        <w:tabs>
          <w:tab w:val="num" w:pos="0"/>
          <w:tab w:val="left" w:pos="993"/>
        </w:tabs>
        <w:spacing w:after="0" w:line="240" w:lineRule="auto"/>
        <w:ind w:left="0" w:firstLine="710"/>
        <w:jc w:val="both"/>
        <w:rPr>
          <w:rFonts w:ascii="Calibri" w:eastAsia="Times New Roman" w:hAnsi="Calibri" w:cs="Calibri"/>
          <w:sz w:val="24"/>
          <w:szCs w:val="24"/>
          <w:lang w:bidi="ar-SA"/>
        </w:rPr>
      </w:pPr>
      <w:r w:rsidRPr="00895433">
        <w:rPr>
          <w:rFonts w:ascii="Times New Roman" w:eastAsia="Times New Roman" w:hAnsi="Times New Roman"/>
          <w:sz w:val="24"/>
          <w:szCs w:val="24"/>
          <w:lang w:bidi="ar-SA"/>
        </w:rPr>
        <w:t>Сергеев Ю.Д. Юридические основы деятельности врача. Медицинское право [Электронный ресурс]: учебное пособие в схемах и определениях</w:t>
      </w:r>
      <w:proofErr w:type="gramStart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 / П</w:t>
      </w:r>
      <w:proofErr w:type="gramEnd"/>
      <w:r w:rsidRPr="00895433">
        <w:rPr>
          <w:rFonts w:ascii="Times New Roman" w:eastAsia="Times New Roman" w:hAnsi="Times New Roman"/>
          <w:sz w:val="24"/>
          <w:szCs w:val="24"/>
          <w:lang w:bidi="ar-SA"/>
        </w:rPr>
        <w:t xml:space="preserve">од ред. Ю.Д. Сергеева. – М.: ГЭОТАР-Медиа, 2008. – 258 с. – ISBN 978-5-9704-0756-1 – Режим доступа: </w:t>
      </w:r>
      <w:hyperlink r:id="rId10" w:history="1">
        <w:r w:rsidRPr="0089543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ar-SA"/>
          </w:rPr>
          <w:t>http://www.studentlibrary.ru/book/ISBN9785970407561.html</w:t>
        </w:r>
      </w:hyperlink>
    </w:p>
    <w:p w:rsidR="007C3209" w:rsidRDefault="007C3209" w:rsidP="008E32C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C3209" w:rsidRDefault="007C3209" w:rsidP="008E32C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DF0908" w:rsidRDefault="008E32C0" w:rsidP="00895433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8"/>
        </w:rPr>
        <w:t>философии, правоведения, социальных и гуман</w:t>
      </w:r>
      <w:r w:rsidR="00DF0908">
        <w:rPr>
          <w:rFonts w:ascii="Times New Roman" w:hAnsi="Times New Roman"/>
          <w:sz w:val="28"/>
          <w:szCs w:val="28"/>
        </w:rPr>
        <w:t>итарны</w:t>
      </w:r>
      <w:r w:rsidR="00895433">
        <w:rPr>
          <w:rFonts w:ascii="Times New Roman" w:hAnsi="Times New Roman"/>
          <w:sz w:val="28"/>
          <w:szCs w:val="28"/>
        </w:rPr>
        <w:t>х наук, протокол № 1 от 27.08.24</w:t>
      </w:r>
      <w:r>
        <w:rPr>
          <w:rFonts w:ascii="Times New Roman" w:hAnsi="Times New Roman"/>
          <w:sz w:val="28"/>
          <w:szCs w:val="28"/>
        </w:rPr>
        <w:t xml:space="preserve"> г</w:t>
      </w:r>
      <w:bookmarkEnd w:id="0"/>
      <w:bookmarkEnd w:id="1"/>
      <w:r w:rsidR="00895433">
        <w:rPr>
          <w:rFonts w:ascii="Times New Roman" w:hAnsi="Times New Roman"/>
          <w:sz w:val="28"/>
          <w:szCs w:val="28"/>
        </w:rPr>
        <w:t>.</w:t>
      </w:r>
    </w:p>
    <w:p w:rsidR="00DF0908" w:rsidRDefault="00DF0908" w:rsidP="008E32C0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E32C0" w:rsidRDefault="008E32C0" w:rsidP="008E32C0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Зав. кафедрой философии, правоведения,</w:t>
      </w:r>
    </w:p>
    <w:p w:rsidR="008E32C0" w:rsidRDefault="008E32C0" w:rsidP="008E32C0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социальных и гуманитарных наук,</w:t>
      </w:r>
    </w:p>
    <w:p w:rsidR="007E1AAB" w:rsidRPr="00895433" w:rsidRDefault="008E32C0" w:rsidP="00895433">
      <w:pPr>
        <w:pStyle w:val="a3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доцент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="00895433">
        <w:rPr>
          <w:rFonts w:ascii="Times New Roman" w:hAnsi="Times New Roman"/>
          <w:sz w:val="28"/>
          <w:szCs w:val="28"/>
        </w:rPr>
        <w:t xml:space="preserve">                   </w:t>
      </w:r>
      <w:r w:rsidR="00895433">
        <w:rPr>
          <w:rFonts w:ascii="Times New Roman" w:hAnsi="Times New Roman"/>
          <w:sz w:val="28"/>
          <w:szCs w:val="28"/>
        </w:rPr>
        <w:tab/>
        <w:t xml:space="preserve">И. А. </w:t>
      </w:r>
      <w:proofErr w:type="spellStart"/>
      <w:r w:rsidR="00895433">
        <w:rPr>
          <w:rFonts w:ascii="Times New Roman" w:hAnsi="Times New Roman"/>
          <w:sz w:val="28"/>
          <w:szCs w:val="28"/>
        </w:rPr>
        <w:t>Черны</w:t>
      </w:r>
      <w:proofErr w:type="spellEnd"/>
      <w:r w:rsidR="00895433">
        <w:rPr>
          <w:rFonts w:ascii="Times New Roman" w:hAnsi="Times New Roman"/>
          <w:sz w:val="28"/>
          <w:szCs w:val="28"/>
          <w:lang w:val="ru-RU"/>
        </w:rPr>
        <w:t>х</w:t>
      </w:r>
      <w:bookmarkStart w:id="2" w:name="_GoBack"/>
      <w:bookmarkEnd w:id="2"/>
    </w:p>
    <w:sectPr w:rsidR="007E1AAB" w:rsidRPr="00895433" w:rsidSect="0073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96AAE"/>
    <w:multiLevelType w:val="hybridMultilevel"/>
    <w:tmpl w:val="ECDC3C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06D766C"/>
    <w:multiLevelType w:val="hybridMultilevel"/>
    <w:tmpl w:val="9AECEAC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436B6"/>
    <w:rsid w:val="00061216"/>
    <w:rsid w:val="000B3833"/>
    <w:rsid w:val="000E2CF4"/>
    <w:rsid w:val="000F3673"/>
    <w:rsid w:val="001C0897"/>
    <w:rsid w:val="002E4B92"/>
    <w:rsid w:val="004279DB"/>
    <w:rsid w:val="005203A0"/>
    <w:rsid w:val="005728E7"/>
    <w:rsid w:val="00630043"/>
    <w:rsid w:val="006C4C67"/>
    <w:rsid w:val="00733407"/>
    <w:rsid w:val="00784119"/>
    <w:rsid w:val="007A2A91"/>
    <w:rsid w:val="007C3209"/>
    <w:rsid w:val="007E1AAB"/>
    <w:rsid w:val="0080181B"/>
    <w:rsid w:val="00810142"/>
    <w:rsid w:val="00895433"/>
    <w:rsid w:val="008E1449"/>
    <w:rsid w:val="008E32C0"/>
    <w:rsid w:val="008F1FE5"/>
    <w:rsid w:val="009656EF"/>
    <w:rsid w:val="009F55C6"/>
    <w:rsid w:val="00A861F7"/>
    <w:rsid w:val="00B87D71"/>
    <w:rsid w:val="00CE224B"/>
    <w:rsid w:val="00D65044"/>
    <w:rsid w:val="00DF0908"/>
    <w:rsid w:val="00E25004"/>
    <w:rsid w:val="00E26E56"/>
    <w:rsid w:val="00E52F8D"/>
    <w:rsid w:val="00EA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07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E2CF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E2CF4"/>
    <w:rPr>
      <w:rFonts w:ascii="Times New Roman" w:eastAsia="Times New Roman" w:hAnsi="Times New Roman" w:cs="Times New Roman"/>
      <w:sz w:val="24"/>
      <w:szCs w:val="24"/>
    </w:rPr>
  </w:style>
  <w:style w:type="character" w:customStyle="1" w:styleId="txtdocheader">
    <w:name w:val="txtdocheader"/>
    <w:basedOn w:val="a0"/>
    <w:rsid w:val="000E2CF4"/>
  </w:style>
  <w:style w:type="paragraph" w:styleId="a3">
    <w:name w:val="No Spacing"/>
    <w:basedOn w:val="a"/>
    <w:uiPriority w:val="1"/>
    <w:qFormat/>
    <w:rsid w:val="007E1AAB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character" w:customStyle="1" w:styleId="value">
    <w:name w:val="value"/>
    <w:basedOn w:val="a0"/>
    <w:uiPriority w:val="99"/>
    <w:rsid w:val="000B3833"/>
  </w:style>
  <w:style w:type="character" w:styleId="a4">
    <w:name w:val="Hyperlink"/>
    <w:basedOn w:val="a0"/>
    <w:uiPriority w:val="99"/>
    <w:rsid w:val="000B3833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EA4BF3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bidi="ar-SA"/>
    </w:rPr>
  </w:style>
  <w:style w:type="paragraph" w:customStyle="1" w:styleId="msonormalcxsplast">
    <w:name w:val="msonormalcxsplast"/>
    <w:basedOn w:val="a"/>
    <w:uiPriority w:val="99"/>
    <w:rsid w:val="00EA4BF3"/>
    <w:pPr>
      <w:spacing w:before="100" w:beforeAutospacing="1" w:after="100" w:afterAutospacing="1" w:line="240" w:lineRule="auto"/>
      <w:ind w:left="1080" w:hanging="360"/>
    </w:pPr>
    <w:rPr>
      <w:rFonts w:ascii="Calibri" w:eastAsia="Times New Roman" w:hAnsi="Calibri" w:cs="Calibri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uiPriority w:val="99"/>
    <w:rsid w:val="00EA4BF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bidi="ar-SA"/>
    </w:rPr>
  </w:style>
  <w:style w:type="character" w:customStyle="1" w:styleId="n">
    <w:name w:val="n"/>
    <w:basedOn w:val="a0"/>
    <w:uiPriority w:val="99"/>
    <w:rsid w:val="00EA4B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1845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1914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30156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7040756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116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30</cp:revision>
  <cp:lastPrinted>2022-11-11T09:11:00Z</cp:lastPrinted>
  <dcterms:created xsi:type="dcterms:W3CDTF">2016-10-13T07:10:00Z</dcterms:created>
  <dcterms:modified xsi:type="dcterms:W3CDTF">2024-10-03T10:48:00Z</dcterms:modified>
</cp:coreProperties>
</file>