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60FF4" w14:textId="77777777" w:rsidR="00C0083A" w:rsidRDefault="00C71617">
      <w:pPr>
        <w:ind w:left="10080"/>
        <w:rPr>
          <w:sz w:val="22"/>
          <w:szCs w:val="22"/>
        </w:rPr>
      </w:pPr>
      <w:r>
        <w:rPr>
          <w:sz w:val="24"/>
        </w:rPr>
        <w:t>УТВЕРЖДАЮ</w:t>
      </w:r>
    </w:p>
    <w:p w14:paraId="64EEDC34" w14:textId="77777777" w:rsidR="00C0083A" w:rsidRDefault="00C71617">
      <w:pPr>
        <w:ind w:left="10080"/>
      </w:pPr>
      <w:r>
        <w:rPr>
          <w:sz w:val="24"/>
        </w:rPr>
        <w:t>ДЕКАН МЕДИЦИНСКОГО ФАКУЛЬТЕТА</w:t>
      </w:r>
    </w:p>
    <w:p w14:paraId="3A82AB8E" w14:textId="77777777" w:rsidR="00C0083A" w:rsidRDefault="00C71617">
      <w:pPr>
        <w:ind w:left="10080"/>
        <w:rPr>
          <w:sz w:val="24"/>
        </w:rPr>
      </w:pPr>
      <w:r>
        <w:rPr>
          <w:sz w:val="24"/>
        </w:rPr>
        <w:t>ПО СПЕЦИАЛЬНОСТИ «ЛЕЧЕБНОЕ ДЕЛО»</w:t>
      </w:r>
    </w:p>
    <w:p w14:paraId="41FC394F" w14:textId="77777777" w:rsidR="00C0083A" w:rsidRDefault="00C71617">
      <w:pPr>
        <w:ind w:left="10080"/>
      </w:pPr>
      <w:r>
        <w:rPr>
          <w:sz w:val="24"/>
        </w:rPr>
        <w:t xml:space="preserve"> «_____»___________________202</w:t>
      </w:r>
      <w:r w:rsidR="002307D7">
        <w:rPr>
          <w:sz w:val="24"/>
        </w:rPr>
        <w:t>4</w:t>
      </w:r>
      <w:r>
        <w:rPr>
          <w:sz w:val="24"/>
        </w:rPr>
        <w:t xml:space="preserve"> г.</w:t>
      </w:r>
    </w:p>
    <w:p w14:paraId="042F538F" w14:textId="77777777" w:rsidR="00C0083A" w:rsidRDefault="00C71617">
      <w:pPr>
        <w:spacing w:before="120"/>
        <w:ind w:left="10081"/>
        <w:rPr>
          <w:sz w:val="24"/>
        </w:rPr>
      </w:pPr>
      <w:r>
        <w:rPr>
          <w:sz w:val="24"/>
        </w:rPr>
        <w:t>_________________    проф. А. А. Захаров</w:t>
      </w:r>
    </w:p>
    <w:p w14:paraId="26A54FD8" w14:textId="77777777" w:rsidR="00C0083A" w:rsidRDefault="00C71617">
      <w:pPr>
        <w:ind w:left="8778" w:firstLine="1854"/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EF4E278" w14:textId="77777777" w:rsidR="00C0083A" w:rsidRDefault="00C7161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КАЛЕНДАРНО-ТЕМАТИЧЕСКИЙ ПЛАН</w:t>
      </w:r>
    </w:p>
    <w:p w14:paraId="03A0D6A3" w14:textId="77777777" w:rsidR="00C0083A" w:rsidRDefault="00C71617">
      <w:pPr>
        <w:tabs>
          <w:tab w:val="left" w:pos="15451"/>
        </w:tabs>
        <w:jc w:val="center"/>
      </w:pPr>
      <w:r>
        <w:rPr>
          <w:b/>
          <w:sz w:val="24"/>
          <w:szCs w:val="24"/>
        </w:rPr>
        <w:t>СЕМИНАРСКИХ ЗАНЯТИЙ ПО ДИСЦИПЛИНЕ «ПРАВОВЕДЕНИЕ»</w:t>
      </w:r>
    </w:p>
    <w:p w14:paraId="4C56D1CD" w14:textId="77777777" w:rsidR="00C0083A" w:rsidRDefault="00C71617">
      <w:pPr>
        <w:jc w:val="center"/>
      </w:pPr>
      <w:r>
        <w:rPr>
          <w:b/>
          <w:sz w:val="24"/>
          <w:szCs w:val="24"/>
        </w:rPr>
        <w:t>ДЛЯ СТУДЕНТОВ І КУРСА МЕДИЦИНСКОГО ФАКУЛЬТЕТА ПО СПЕЦИАЛЬНОСТИ «ЛЕЧЕБНОЕ ДЕЛО»</w:t>
      </w:r>
    </w:p>
    <w:p w14:paraId="39BB9438" w14:textId="77777777" w:rsidR="00C0083A" w:rsidRDefault="00C71617">
      <w:pPr>
        <w:jc w:val="center"/>
      </w:pPr>
      <w:r>
        <w:rPr>
          <w:b/>
          <w:sz w:val="24"/>
          <w:szCs w:val="24"/>
        </w:rPr>
        <w:t xml:space="preserve">НА </w:t>
      </w: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>-</w:t>
      </w:r>
      <w:r w:rsidR="00705A8D">
        <w:rPr>
          <w:b/>
          <w:sz w:val="24"/>
          <w:szCs w:val="24"/>
        </w:rPr>
        <w:t>ІI</w:t>
      </w:r>
      <w:r>
        <w:rPr>
          <w:b/>
          <w:sz w:val="24"/>
          <w:szCs w:val="24"/>
        </w:rPr>
        <w:t xml:space="preserve"> СЕМЕСТР 202</w:t>
      </w:r>
      <w:r w:rsidR="002307D7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-202</w:t>
      </w:r>
      <w:r w:rsidR="002307D7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УЧ. ГОДА</w:t>
      </w:r>
    </w:p>
    <w:p w14:paraId="6C31EDA6" w14:textId="77777777" w:rsidR="00C0083A" w:rsidRDefault="00C0083A">
      <w:pPr>
        <w:spacing w:line="240" w:lineRule="exact"/>
        <w:jc w:val="center"/>
        <w:rPr>
          <w:b/>
          <w:sz w:val="24"/>
          <w:szCs w:val="24"/>
        </w:rPr>
      </w:pPr>
    </w:p>
    <w:tbl>
      <w:tblPr>
        <w:tblW w:w="30950" w:type="dxa"/>
        <w:tblInd w:w="-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"/>
        <w:gridCol w:w="534"/>
        <w:gridCol w:w="2409"/>
        <w:gridCol w:w="5217"/>
        <w:gridCol w:w="1020"/>
        <w:gridCol w:w="3686"/>
        <w:gridCol w:w="992"/>
        <w:gridCol w:w="992"/>
        <w:gridCol w:w="585"/>
        <w:gridCol w:w="550"/>
        <w:gridCol w:w="401"/>
        <w:gridCol w:w="7256"/>
        <w:gridCol w:w="7256"/>
      </w:tblGrid>
      <w:tr w:rsidR="00C0083A" w14:paraId="0D58E85F" w14:textId="77777777" w:rsidTr="000273B9">
        <w:tc>
          <w:tcPr>
            <w:tcW w:w="52" w:type="dxa"/>
          </w:tcPr>
          <w:p w14:paraId="5276FA2E" w14:textId="77777777" w:rsidR="00C0083A" w:rsidRDefault="00C0083A">
            <w:pPr>
              <w:pStyle w:val="TableHeading"/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968A0BC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7DEB26F5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п\п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1427CF7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EC0E23A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8B3A463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практических навыков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EB63138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в часах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E8B2795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B7A4ABC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Аудитория</w:t>
            </w:r>
          </w:p>
        </w:tc>
        <w:tc>
          <w:tcPr>
            <w:tcW w:w="14913" w:type="dxa"/>
            <w:gridSpan w:val="3"/>
          </w:tcPr>
          <w:p w14:paraId="6D91CC56" w14:textId="77777777" w:rsidR="00C0083A" w:rsidRDefault="00C0083A">
            <w:pPr>
              <w:snapToGrid w:val="0"/>
              <w:rPr>
                <w:sz w:val="24"/>
                <w:szCs w:val="24"/>
              </w:rPr>
            </w:pPr>
          </w:p>
        </w:tc>
      </w:tr>
      <w:tr w:rsidR="00C0083A" w14:paraId="7461FD2D" w14:textId="77777777" w:rsidTr="000273B9">
        <w:tc>
          <w:tcPr>
            <w:tcW w:w="52" w:type="dxa"/>
          </w:tcPr>
          <w:p w14:paraId="26D731FF" w14:textId="77777777" w:rsidR="00C0083A" w:rsidRDefault="00C0083A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8A5C0EE" w14:textId="77777777" w:rsidR="00C0083A" w:rsidRDefault="00C71617">
            <w:pPr>
              <w:jc w:val="center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9E73443" w14:textId="77777777" w:rsidR="00C0083A" w:rsidRDefault="00C7161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5CCEB52" w14:textId="77777777" w:rsidR="00C0083A" w:rsidRDefault="00C7161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16C81BB" w14:textId="77777777" w:rsidR="00C0083A" w:rsidRDefault="00C7161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B9ADB7" w14:textId="77777777" w:rsidR="00C0083A" w:rsidRDefault="00C7161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04A0399" w14:textId="77777777" w:rsidR="00C0083A" w:rsidRDefault="00C7161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78CE51" w14:textId="77777777" w:rsidR="00C0083A" w:rsidRDefault="00C7161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</w:t>
            </w:r>
          </w:p>
        </w:tc>
        <w:tc>
          <w:tcPr>
            <w:tcW w:w="14913" w:type="dxa"/>
            <w:gridSpan w:val="3"/>
          </w:tcPr>
          <w:p w14:paraId="6F8FA2B5" w14:textId="77777777" w:rsidR="00C0083A" w:rsidRDefault="00C0083A">
            <w:pPr>
              <w:snapToGrid w:val="0"/>
              <w:rPr>
                <w:i/>
                <w:sz w:val="24"/>
                <w:szCs w:val="24"/>
              </w:rPr>
            </w:pPr>
          </w:p>
        </w:tc>
      </w:tr>
      <w:tr w:rsidR="00C0083A" w14:paraId="6E608DC3" w14:textId="77777777" w:rsidTr="000273B9">
        <w:tc>
          <w:tcPr>
            <w:tcW w:w="52" w:type="dxa"/>
          </w:tcPr>
          <w:p w14:paraId="6E3AAF31" w14:textId="77777777" w:rsidR="00C0083A" w:rsidRDefault="00C0083A">
            <w:pPr>
              <w:pStyle w:val="TableContents"/>
              <w:rPr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C5FD0C7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2D9445F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теории права: понятие и сущность права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420E7CC" w14:textId="77777777" w:rsidR="00C0083A" w:rsidRDefault="00C71617">
            <w:pPr>
              <w:jc w:val="both"/>
            </w:pPr>
            <w:r>
              <w:rPr>
                <w:sz w:val="24"/>
                <w:szCs w:val="24"/>
              </w:rPr>
              <w:t>1. Понятие, сущность и происхождение права</w:t>
            </w:r>
          </w:p>
          <w:p w14:paraId="3D695D8B" w14:textId="77777777" w:rsidR="00C0083A" w:rsidRDefault="00C716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Право и иные социальные нормы: понятия, признаки, функции</w:t>
            </w:r>
          </w:p>
          <w:p w14:paraId="0E366E92" w14:textId="77777777" w:rsidR="00C0083A" w:rsidRDefault="00C716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Понятие и виды источников права</w:t>
            </w:r>
          </w:p>
          <w:p w14:paraId="593C9F0B" w14:textId="77777777" w:rsidR="00C0083A" w:rsidRDefault="00C716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2307D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Система права. Отрасли российского права</w:t>
            </w:r>
          </w:p>
          <w:p w14:paraId="05AE5832" w14:textId="77777777" w:rsidR="00C0083A" w:rsidRDefault="00C716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Правовые системы мира</w:t>
            </w:r>
          </w:p>
          <w:p w14:paraId="0C7A188F" w14:textId="77777777" w:rsidR="00C0083A" w:rsidRDefault="00C008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30CE7BD" w14:textId="77777777" w:rsidR="00C0083A" w:rsidRDefault="00C71617">
            <w:pPr>
              <w:jc w:val="center"/>
            </w:pPr>
            <w:r>
              <w:rPr>
                <w:sz w:val="24"/>
                <w:szCs w:val="24"/>
              </w:rPr>
              <w:t xml:space="preserve">Выделение норм права из общего числа социальных норм. </w:t>
            </w:r>
          </w:p>
          <w:p w14:paraId="61230391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Поиск правовых норм в системе права посредствам межотраслевой инкорпорации. </w:t>
            </w:r>
          </w:p>
          <w:p w14:paraId="174CBD93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Дифференцирование стран мира по их принадлежности к правовой системе.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6117974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6D5B2B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4F3632" w14:textId="77777777" w:rsidR="00C0083A" w:rsidRDefault="00C71617">
            <w:pPr>
              <w:jc w:val="center"/>
            </w:pPr>
            <w:r>
              <w:rPr>
                <w:spacing w:val="-6"/>
                <w:sz w:val="24"/>
                <w:szCs w:val="24"/>
              </w:rPr>
              <w:t xml:space="preserve">Учебная комната </w:t>
            </w:r>
          </w:p>
          <w:p w14:paraId="4EDEF122" w14:textId="77777777" w:rsidR="00C0083A" w:rsidRDefault="002307D7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14913" w:type="dxa"/>
            <w:gridSpan w:val="3"/>
          </w:tcPr>
          <w:p w14:paraId="59D57E71" w14:textId="77777777" w:rsidR="00C0083A" w:rsidRDefault="00C0083A">
            <w:pPr>
              <w:snapToGrid w:val="0"/>
              <w:rPr>
                <w:spacing w:val="-6"/>
                <w:sz w:val="24"/>
                <w:szCs w:val="24"/>
              </w:rPr>
            </w:pPr>
          </w:p>
        </w:tc>
      </w:tr>
      <w:tr w:rsidR="00C0083A" w14:paraId="3BA57636" w14:textId="77777777" w:rsidTr="000273B9">
        <w:tc>
          <w:tcPr>
            <w:tcW w:w="52" w:type="dxa"/>
          </w:tcPr>
          <w:p w14:paraId="092B7472" w14:textId="77777777" w:rsidR="00C0083A" w:rsidRDefault="00C0083A">
            <w:pPr>
              <w:pStyle w:val="TableContents"/>
              <w:rPr>
                <w:spacing w:val="-6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31EDD9A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2852E2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теории права: правоотношения и правонарушения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0007E32" w14:textId="77777777" w:rsidR="00C0083A" w:rsidRDefault="00C716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Правоотношения: понятие, структура, субъекты</w:t>
            </w:r>
          </w:p>
          <w:p w14:paraId="3DF612B0" w14:textId="77777777" w:rsidR="00C0083A" w:rsidRDefault="00C716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Правонарушения</w:t>
            </w:r>
          </w:p>
          <w:p w14:paraId="2437D191" w14:textId="77777777" w:rsidR="00C0083A" w:rsidRDefault="00C716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Юридическая ответственность: понятия и основные виды</w:t>
            </w:r>
          </w:p>
          <w:p w14:paraId="0C6F632C" w14:textId="77777777" w:rsidR="00C0083A" w:rsidRDefault="00C716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Правосознание и правовая культура</w:t>
            </w:r>
          </w:p>
          <w:p w14:paraId="283C4B01" w14:textId="77777777" w:rsidR="00C0083A" w:rsidRDefault="00C716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Законность и правопорядок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162BCC" w14:textId="77777777" w:rsidR="00C0083A" w:rsidRDefault="00C71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Идентификация вида юридической ответственности за совершение правонарушения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99B010E" w14:textId="77777777" w:rsidR="00C0083A" w:rsidRDefault="00C71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A846F04" w14:textId="77777777" w:rsidR="00C0083A" w:rsidRDefault="00C71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5A3F319" w14:textId="77777777" w:rsidR="00C0083A" w:rsidRDefault="00C716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Учебная комната №3</w:t>
            </w:r>
          </w:p>
          <w:p w14:paraId="3DB1EFA8" w14:textId="77777777" w:rsidR="00C0083A" w:rsidRDefault="00C0083A">
            <w:pPr>
              <w:jc w:val="center"/>
              <w:rPr>
                <w:sz w:val="24"/>
              </w:rPr>
            </w:pPr>
          </w:p>
        </w:tc>
        <w:tc>
          <w:tcPr>
            <w:tcW w:w="14913" w:type="dxa"/>
            <w:gridSpan w:val="3"/>
          </w:tcPr>
          <w:p w14:paraId="6E43D73F" w14:textId="77777777" w:rsidR="00C0083A" w:rsidRDefault="00C0083A">
            <w:pPr>
              <w:snapToGrid w:val="0"/>
              <w:rPr>
                <w:spacing w:val="-6"/>
                <w:sz w:val="24"/>
                <w:szCs w:val="24"/>
              </w:rPr>
            </w:pPr>
          </w:p>
        </w:tc>
      </w:tr>
      <w:tr w:rsidR="00C0083A" w14:paraId="1ABA8AED" w14:textId="77777777" w:rsidTr="000273B9">
        <w:tc>
          <w:tcPr>
            <w:tcW w:w="52" w:type="dxa"/>
          </w:tcPr>
          <w:p w14:paraId="55B4C5DD" w14:textId="77777777" w:rsidR="00C0083A" w:rsidRDefault="00C0083A">
            <w:pPr>
              <w:pStyle w:val="TableContents"/>
              <w:rPr>
                <w:spacing w:val="-6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3179DBC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0ADEBC" w14:textId="77777777" w:rsidR="00C0083A" w:rsidRDefault="00C71617">
            <w:pPr>
              <w:pStyle w:val="11"/>
              <w:tabs>
                <w:tab w:val="left" w:pos="142"/>
                <w:tab w:val="left" w:pos="284"/>
                <w:tab w:val="left" w:pos="426"/>
                <w:tab w:val="left" w:pos="1038"/>
              </w:tabs>
              <w:spacing w:before="0"/>
              <w:ind w:left="0" w:firstLine="0"/>
              <w:jc w:val="center"/>
              <w:rPr>
                <w:b w:val="0"/>
                <w:color w:val="000000"/>
                <w:sz w:val="24"/>
                <w:szCs w:val="24"/>
                <w:lang w:val="ru-RU"/>
              </w:rPr>
            </w:pPr>
            <w:r>
              <w:rPr>
                <w:b w:val="0"/>
                <w:color w:val="000000"/>
                <w:sz w:val="24"/>
                <w:szCs w:val="24"/>
                <w:lang w:val="ru-RU"/>
              </w:rPr>
              <w:t>Основы теории государства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0F96EF" w14:textId="77777777" w:rsidR="00C0083A" w:rsidRPr="002307D7" w:rsidRDefault="00C71617">
            <w:pPr>
              <w:pStyle w:val="210"/>
              <w:ind w:left="33" w:firstLine="0"/>
              <w:jc w:val="both"/>
              <w:rPr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1. Теории происхождения государства</w:t>
            </w:r>
          </w:p>
          <w:p w14:paraId="291E10FD" w14:textId="77777777" w:rsidR="00C0083A" w:rsidRPr="002307D7" w:rsidRDefault="00C71617">
            <w:pPr>
              <w:pStyle w:val="210"/>
              <w:ind w:left="33" w:firstLine="0"/>
              <w:jc w:val="both"/>
              <w:rPr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2. Основные признаки государства</w:t>
            </w:r>
          </w:p>
          <w:p w14:paraId="017E7C4D" w14:textId="77777777" w:rsidR="00C0083A" w:rsidRPr="002307D7" w:rsidRDefault="00C71617">
            <w:pPr>
              <w:pStyle w:val="210"/>
              <w:ind w:left="33" w:firstLine="0"/>
              <w:jc w:val="both"/>
              <w:rPr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3. Типология государства</w:t>
            </w:r>
          </w:p>
          <w:p w14:paraId="6C7346E6" w14:textId="77777777" w:rsidR="00C0083A" w:rsidRPr="002307D7" w:rsidRDefault="00C71617">
            <w:pPr>
              <w:pStyle w:val="210"/>
              <w:ind w:left="33" w:firstLine="0"/>
              <w:jc w:val="both"/>
              <w:rPr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4. Форма государства</w:t>
            </w:r>
          </w:p>
          <w:p w14:paraId="1D73D6DA" w14:textId="77777777" w:rsidR="00C0083A" w:rsidRPr="002307D7" w:rsidRDefault="00C71617">
            <w:pPr>
              <w:pStyle w:val="210"/>
              <w:ind w:left="33" w:firstLine="0"/>
              <w:jc w:val="both"/>
              <w:rPr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5. Функции государства: понятие и классификация</w:t>
            </w:r>
          </w:p>
          <w:p w14:paraId="00061A6D" w14:textId="77777777" w:rsidR="00C0083A" w:rsidRPr="002307D7" w:rsidRDefault="00C71617">
            <w:pPr>
              <w:pStyle w:val="210"/>
              <w:ind w:left="33" w:firstLine="0"/>
              <w:jc w:val="both"/>
              <w:rPr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6. Формы и методы осуществления функций государства</w:t>
            </w:r>
          </w:p>
          <w:p w14:paraId="0530880A" w14:textId="77777777" w:rsidR="00C0083A" w:rsidRDefault="00C71617">
            <w:pPr>
              <w:pStyle w:val="210"/>
              <w:ind w:left="33" w:firstLine="0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7. Государство в политической системе общества</w:t>
            </w:r>
          </w:p>
          <w:p w14:paraId="31DFA334" w14:textId="77777777" w:rsidR="00C0083A" w:rsidRDefault="00C0083A">
            <w:pPr>
              <w:pStyle w:val="210"/>
              <w:ind w:left="33" w:firstLine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B84D288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значения функций государства в регулировании общественных отношений между субъектами права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8D8E76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E9F23CE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2D4EA3" w14:textId="77777777" w:rsidR="00C0083A" w:rsidRDefault="00C71617">
            <w:pPr>
              <w:jc w:val="center"/>
            </w:pPr>
            <w:r>
              <w:rPr>
                <w:spacing w:val="-6"/>
                <w:sz w:val="24"/>
                <w:szCs w:val="24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072E6A8E" w14:textId="77777777" w:rsidR="00C0083A" w:rsidRDefault="00C0083A">
            <w:pPr>
              <w:snapToGrid w:val="0"/>
              <w:rPr>
                <w:spacing w:val="-6"/>
                <w:sz w:val="24"/>
                <w:szCs w:val="24"/>
              </w:rPr>
            </w:pPr>
          </w:p>
        </w:tc>
      </w:tr>
      <w:tr w:rsidR="00C0083A" w14:paraId="66921BEA" w14:textId="77777777" w:rsidTr="000273B9">
        <w:tc>
          <w:tcPr>
            <w:tcW w:w="52" w:type="dxa"/>
          </w:tcPr>
          <w:p w14:paraId="01706890" w14:textId="77777777" w:rsidR="00C0083A" w:rsidRDefault="00C0083A">
            <w:pPr>
              <w:pStyle w:val="TableContents"/>
              <w:rPr>
                <w:spacing w:val="-6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0681435" w14:textId="77777777" w:rsidR="00C0083A" w:rsidRDefault="00C71617">
            <w:pPr>
              <w:jc w:val="center"/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3DC226D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конституционного права России. Органы государственной власти в РФ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21877C" w14:textId="77777777" w:rsidR="00C0083A" w:rsidRDefault="00C71617">
            <w:pPr>
              <w:ind w:left="317" w:hanging="317"/>
              <w:jc w:val="both"/>
            </w:pPr>
            <w:r>
              <w:rPr>
                <w:sz w:val="24"/>
                <w:szCs w:val="24"/>
              </w:rPr>
              <w:t>1. Понятие и принципы организации госорганов</w:t>
            </w:r>
          </w:p>
          <w:p w14:paraId="7457A2B8" w14:textId="77777777" w:rsidR="00C0083A" w:rsidRDefault="00C71617">
            <w:pPr>
              <w:ind w:left="317" w:hanging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Избирательная система в РФ</w:t>
            </w:r>
          </w:p>
          <w:p w14:paraId="610A64A7" w14:textId="77777777" w:rsidR="00C0083A" w:rsidRDefault="00C71617">
            <w:pPr>
              <w:ind w:left="317" w:hanging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Президент Российской Федерации</w:t>
            </w:r>
          </w:p>
          <w:p w14:paraId="66C44597" w14:textId="77777777" w:rsidR="00C0083A" w:rsidRDefault="00C71617">
            <w:pPr>
              <w:ind w:left="317" w:hanging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Федеральное Собрание Российской Федерации</w:t>
            </w:r>
          </w:p>
          <w:p w14:paraId="12AE936A" w14:textId="77777777" w:rsidR="00C0083A" w:rsidRDefault="00C71617">
            <w:pPr>
              <w:ind w:left="317" w:hanging="317"/>
              <w:jc w:val="both"/>
            </w:pPr>
            <w:r>
              <w:rPr>
                <w:sz w:val="24"/>
                <w:szCs w:val="24"/>
              </w:rPr>
              <w:t>5. Правительство Российской Федерации</w:t>
            </w:r>
          </w:p>
          <w:p w14:paraId="4E5A1004" w14:textId="77777777" w:rsidR="00C0083A" w:rsidRDefault="00C71617">
            <w:pPr>
              <w:ind w:left="317" w:hanging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Органы государственной власти в субъектах РФ</w:t>
            </w:r>
          </w:p>
          <w:p w14:paraId="7025405E" w14:textId="77777777" w:rsidR="00C0083A" w:rsidRDefault="00C71617">
            <w:pPr>
              <w:ind w:left="317" w:hanging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Основы местного самоуправления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0234AF6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Ориентирование в функциях органов государственной власти Российской Федерации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4FFA01A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ADCC08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79066E" w14:textId="77777777" w:rsidR="00C0083A" w:rsidRDefault="00C71617">
            <w:pPr>
              <w:jc w:val="center"/>
            </w:pPr>
            <w:r>
              <w:rPr>
                <w:spacing w:val="-6"/>
                <w:sz w:val="24"/>
                <w:szCs w:val="24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50F8744A" w14:textId="77777777" w:rsidR="00C0083A" w:rsidRDefault="00C0083A">
            <w:pPr>
              <w:snapToGrid w:val="0"/>
              <w:rPr>
                <w:spacing w:val="-6"/>
                <w:sz w:val="24"/>
                <w:szCs w:val="24"/>
              </w:rPr>
            </w:pPr>
          </w:p>
        </w:tc>
      </w:tr>
      <w:tr w:rsidR="00C0083A" w14:paraId="7F6D59CF" w14:textId="77777777" w:rsidTr="000273B9">
        <w:tc>
          <w:tcPr>
            <w:tcW w:w="52" w:type="dxa"/>
          </w:tcPr>
          <w:p w14:paraId="0E45C278" w14:textId="77777777" w:rsidR="00C0083A" w:rsidRDefault="00C0083A">
            <w:pPr>
              <w:pStyle w:val="TableContents"/>
              <w:rPr>
                <w:spacing w:val="-6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5421CA2" w14:textId="77777777" w:rsidR="00C0083A" w:rsidRDefault="00C71617">
            <w:pPr>
              <w:jc w:val="center"/>
            </w:pP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513EAD" w14:textId="77777777" w:rsidR="00C0083A" w:rsidRDefault="00C71617">
            <w:pPr>
              <w:spacing w:line="260" w:lineRule="exact"/>
              <w:jc w:val="center"/>
            </w:pPr>
            <w:r>
              <w:rPr>
                <w:sz w:val="24"/>
                <w:szCs w:val="24"/>
              </w:rPr>
              <w:t>Судебная система Российской Федерации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BDE6C27" w14:textId="77777777" w:rsidR="00C0083A" w:rsidRDefault="00C71617">
            <w:pPr>
              <w:spacing w:line="260" w:lineRule="exact"/>
              <w:jc w:val="both"/>
            </w:pPr>
            <w:r>
              <w:rPr>
                <w:sz w:val="24"/>
                <w:szCs w:val="24"/>
              </w:rPr>
              <w:t>1. Конституционные основы судебной власти</w:t>
            </w:r>
          </w:p>
          <w:p w14:paraId="4EE8175E" w14:textId="77777777" w:rsidR="00C0083A" w:rsidRDefault="00C71617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Конституционные принципы правосудия</w:t>
            </w:r>
          </w:p>
          <w:p w14:paraId="38D54D16" w14:textId="77777777" w:rsidR="00C0083A" w:rsidRDefault="00C71617">
            <w:pPr>
              <w:spacing w:line="260" w:lineRule="exact"/>
              <w:jc w:val="both"/>
            </w:pPr>
            <w:r>
              <w:rPr>
                <w:sz w:val="24"/>
                <w:szCs w:val="24"/>
              </w:rPr>
              <w:t>3. Конституционный Суд Российской Федерации</w:t>
            </w:r>
          </w:p>
          <w:p w14:paraId="69FB19F5" w14:textId="77777777" w:rsidR="00C0083A" w:rsidRDefault="00C71617">
            <w:pPr>
              <w:spacing w:line="260" w:lineRule="exact"/>
              <w:jc w:val="both"/>
            </w:pPr>
            <w:r>
              <w:rPr>
                <w:sz w:val="24"/>
                <w:szCs w:val="24"/>
              </w:rPr>
              <w:t>4. Суды общей юрисдикции</w:t>
            </w:r>
          </w:p>
          <w:p w14:paraId="611FCB75" w14:textId="77777777" w:rsidR="00C0083A" w:rsidRDefault="00C71617">
            <w:pPr>
              <w:spacing w:line="260" w:lineRule="exact"/>
              <w:jc w:val="both"/>
            </w:pPr>
            <w:r>
              <w:rPr>
                <w:sz w:val="24"/>
                <w:szCs w:val="24"/>
              </w:rPr>
              <w:t>5. Арбитражные суды в Российской Федерации</w:t>
            </w:r>
          </w:p>
          <w:p w14:paraId="1BCD2039" w14:textId="77777777" w:rsidR="00C0083A" w:rsidRDefault="00C71617">
            <w:pPr>
              <w:spacing w:line="260" w:lineRule="exact"/>
              <w:jc w:val="both"/>
            </w:pPr>
            <w:r>
              <w:rPr>
                <w:sz w:val="24"/>
                <w:szCs w:val="24"/>
              </w:rPr>
              <w:t>6. Верховный Суд Российской Федерации</w:t>
            </w:r>
          </w:p>
          <w:p w14:paraId="2759E095" w14:textId="77777777" w:rsidR="00C0083A" w:rsidRDefault="00C71617">
            <w:pPr>
              <w:spacing w:line="260" w:lineRule="exact"/>
              <w:jc w:val="both"/>
            </w:pPr>
            <w:r>
              <w:rPr>
                <w:sz w:val="24"/>
                <w:szCs w:val="24"/>
              </w:rPr>
              <w:t>7. Суды субъектов Российской Федерации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E097E9C" w14:textId="77777777" w:rsidR="00C0083A" w:rsidRDefault="00C71617">
            <w:pPr>
              <w:spacing w:line="260" w:lineRule="exact"/>
              <w:jc w:val="center"/>
            </w:pPr>
            <w:r>
              <w:rPr>
                <w:sz w:val="24"/>
                <w:szCs w:val="24"/>
              </w:rPr>
              <w:t>Установление суда, к компетенции которого относится разрешение возникшего спора</w:t>
            </w:r>
          </w:p>
          <w:p w14:paraId="0D4AEF48" w14:textId="77777777" w:rsidR="00C0083A" w:rsidRDefault="00C0083A"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  <w:p w14:paraId="0ECA5103" w14:textId="77777777" w:rsidR="00C0083A" w:rsidRDefault="00C0083A"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9287E1" w14:textId="77777777" w:rsidR="00C0083A" w:rsidRDefault="00C71617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A738786" w14:textId="77777777" w:rsidR="00C0083A" w:rsidRDefault="00C71617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D22EFC8" w14:textId="77777777" w:rsidR="00C0083A" w:rsidRDefault="00C71617">
            <w:pPr>
              <w:spacing w:line="260" w:lineRule="exact"/>
              <w:jc w:val="center"/>
            </w:pPr>
            <w:r>
              <w:rPr>
                <w:spacing w:val="-6"/>
                <w:sz w:val="24"/>
                <w:szCs w:val="24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50559CCE" w14:textId="77777777" w:rsidR="00C0083A" w:rsidRDefault="00C0083A">
            <w:pPr>
              <w:snapToGrid w:val="0"/>
              <w:rPr>
                <w:spacing w:val="-6"/>
                <w:sz w:val="24"/>
                <w:szCs w:val="24"/>
              </w:rPr>
            </w:pPr>
          </w:p>
        </w:tc>
      </w:tr>
      <w:tr w:rsidR="00C0083A" w14:paraId="3F305DB4" w14:textId="77777777" w:rsidTr="000273B9">
        <w:tc>
          <w:tcPr>
            <w:tcW w:w="52" w:type="dxa"/>
          </w:tcPr>
          <w:p w14:paraId="211B4546" w14:textId="77777777" w:rsidR="00C0083A" w:rsidRDefault="00C0083A">
            <w:pPr>
              <w:pStyle w:val="TableContents"/>
              <w:rPr>
                <w:spacing w:val="-6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3D57A3" w14:textId="77777777" w:rsidR="00C0083A" w:rsidRDefault="00C71617">
            <w:pPr>
              <w:jc w:val="center"/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57CD74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административного права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D718852" w14:textId="77777777" w:rsidR="00C0083A" w:rsidRDefault="00C71617">
            <w:pPr>
              <w:jc w:val="both"/>
            </w:pPr>
            <w:r>
              <w:rPr>
                <w:sz w:val="24"/>
                <w:szCs w:val="24"/>
              </w:rPr>
              <w:t>1. Общие положения административного права</w:t>
            </w:r>
          </w:p>
          <w:p w14:paraId="07879FF1" w14:textId="77777777" w:rsidR="00C0083A" w:rsidRDefault="00C71617">
            <w:pPr>
              <w:jc w:val="both"/>
            </w:pPr>
            <w:r>
              <w:rPr>
                <w:sz w:val="24"/>
                <w:szCs w:val="24"/>
              </w:rPr>
              <w:t>2. Административное правонарушение</w:t>
            </w:r>
          </w:p>
          <w:p w14:paraId="790F8530" w14:textId="77777777" w:rsidR="00C0083A" w:rsidRDefault="00C71617">
            <w:pPr>
              <w:jc w:val="both"/>
            </w:pPr>
            <w:r>
              <w:rPr>
                <w:sz w:val="24"/>
                <w:szCs w:val="24"/>
              </w:rPr>
              <w:t>3. Административная ответственность</w:t>
            </w:r>
          </w:p>
          <w:p w14:paraId="63757BD2" w14:textId="77777777" w:rsidR="00C0083A" w:rsidRDefault="00C71617">
            <w:pPr>
              <w:jc w:val="both"/>
            </w:pPr>
            <w:r>
              <w:rPr>
                <w:sz w:val="24"/>
                <w:szCs w:val="24"/>
              </w:rPr>
              <w:t>4. Административное наказание</w:t>
            </w:r>
          </w:p>
          <w:p w14:paraId="2D1C0B05" w14:textId="77777777" w:rsidR="00C0083A" w:rsidRDefault="00C71617">
            <w:pPr>
              <w:jc w:val="both"/>
            </w:pPr>
            <w:r>
              <w:rPr>
                <w:spacing w:val="-4"/>
                <w:sz w:val="24"/>
                <w:szCs w:val="24"/>
              </w:rPr>
              <w:t>5. Общие правила назначения административного наказания</w:t>
            </w:r>
          </w:p>
          <w:p w14:paraId="27DF8F97" w14:textId="77777777" w:rsidR="00C0083A" w:rsidRDefault="00C716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Производство по делам об административных правонарушениях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694665A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Применение норм административного права в публичных правоотношениях. </w:t>
            </w:r>
            <w:r>
              <w:rPr>
                <w:sz w:val="24"/>
              </w:rPr>
              <w:t>Идентификация вида административной ответственности за совершение админ. правонарушения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6276403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0348E58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B45BC35" w14:textId="77777777" w:rsidR="00C0083A" w:rsidRDefault="00C71617">
            <w:pPr>
              <w:jc w:val="center"/>
            </w:pPr>
            <w:r>
              <w:rPr>
                <w:spacing w:val="-6"/>
                <w:sz w:val="24"/>
                <w:szCs w:val="24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2D520902" w14:textId="77777777" w:rsidR="00C0083A" w:rsidRDefault="00C0083A">
            <w:pPr>
              <w:snapToGrid w:val="0"/>
              <w:rPr>
                <w:spacing w:val="-6"/>
                <w:sz w:val="24"/>
                <w:szCs w:val="24"/>
              </w:rPr>
            </w:pPr>
          </w:p>
        </w:tc>
      </w:tr>
      <w:tr w:rsidR="00C0083A" w14:paraId="0016B99D" w14:textId="77777777" w:rsidTr="000273B9">
        <w:tc>
          <w:tcPr>
            <w:tcW w:w="52" w:type="dxa"/>
          </w:tcPr>
          <w:p w14:paraId="3D87A346" w14:textId="77777777" w:rsidR="00C0083A" w:rsidRDefault="00C0083A">
            <w:pPr>
              <w:pStyle w:val="TableContents"/>
              <w:rPr>
                <w:spacing w:val="-6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78F88F4" w14:textId="77777777" w:rsidR="00C0083A" w:rsidRDefault="00C7161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85A7EB" w14:textId="77777777" w:rsidR="00C0083A" w:rsidRDefault="00C71617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понятия уголовного права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A87D3D0" w14:textId="77777777" w:rsidR="00C0083A" w:rsidRDefault="00C71617">
            <w:pPr>
              <w:jc w:val="both"/>
            </w:pPr>
            <w:r>
              <w:rPr>
                <w:sz w:val="24"/>
                <w:szCs w:val="24"/>
              </w:rPr>
              <w:t>1. Понятие, задачи и принципы уголовного права</w:t>
            </w:r>
          </w:p>
          <w:p w14:paraId="07D5ACB4" w14:textId="77777777" w:rsidR="00C0083A" w:rsidRDefault="00C71617">
            <w:pPr>
              <w:jc w:val="both"/>
            </w:pPr>
            <w:r>
              <w:rPr>
                <w:sz w:val="24"/>
                <w:szCs w:val="24"/>
              </w:rPr>
              <w:t>2. Уголовный закон и его действие</w:t>
            </w:r>
          </w:p>
          <w:p w14:paraId="2B4F3C93" w14:textId="77777777" w:rsidR="00C0083A" w:rsidRDefault="00C71617">
            <w:pPr>
              <w:jc w:val="both"/>
            </w:pPr>
            <w:r>
              <w:rPr>
                <w:sz w:val="24"/>
                <w:szCs w:val="24"/>
              </w:rPr>
              <w:t>3. Преступление</w:t>
            </w:r>
          </w:p>
          <w:p w14:paraId="19D39C4F" w14:textId="77777777" w:rsidR="00C0083A" w:rsidRDefault="00C71617">
            <w:pPr>
              <w:jc w:val="both"/>
            </w:pPr>
            <w:r>
              <w:rPr>
                <w:sz w:val="24"/>
                <w:szCs w:val="24"/>
              </w:rPr>
              <w:t>4. Уголовная ответственность</w:t>
            </w:r>
          </w:p>
          <w:p w14:paraId="6620526C" w14:textId="77777777" w:rsidR="00C0083A" w:rsidRDefault="00C71617">
            <w:pPr>
              <w:jc w:val="both"/>
            </w:pPr>
            <w:r>
              <w:rPr>
                <w:sz w:val="24"/>
                <w:szCs w:val="24"/>
              </w:rPr>
              <w:t>5. Обстоятельства, исключающие преступность деяния</w:t>
            </w:r>
          </w:p>
          <w:p w14:paraId="0106DD45" w14:textId="77777777" w:rsidR="00C0083A" w:rsidRDefault="00C716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Понятие и виды наказаний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633FFB" w14:textId="77777777" w:rsidR="00C0083A" w:rsidRDefault="00C716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 xml:space="preserve">Идентификация вида уголовной ответственности за совершение преступления. </w:t>
            </w:r>
            <w:r>
              <w:rPr>
                <w:color w:val="000000"/>
                <w:sz w:val="24"/>
                <w:szCs w:val="24"/>
              </w:rPr>
              <w:t>Применение норм уголовного права для установления обстоятельств, исключающих преступность деяния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9A8EED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D69DA29" w14:textId="77777777" w:rsidR="00C0083A" w:rsidRDefault="00C716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0E33C58" w14:textId="77777777" w:rsidR="00C0083A" w:rsidRDefault="00C71617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588EF9EC" w14:textId="77777777" w:rsidR="00C0083A" w:rsidRDefault="00C0083A">
            <w:pPr>
              <w:snapToGrid w:val="0"/>
              <w:rPr>
                <w:spacing w:val="-6"/>
                <w:sz w:val="24"/>
                <w:szCs w:val="24"/>
              </w:rPr>
            </w:pPr>
          </w:p>
        </w:tc>
      </w:tr>
      <w:tr w:rsidR="000273B9" w14:paraId="671E2CD1" w14:textId="77777777" w:rsidTr="000273B9">
        <w:tc>
          <w:tcPr>
            <w:tcW w:w="52" w:type="dxa"/>
          </w:tcPr>
          <w:p w14:paraId="02DB7E93" w14:textId="77777777" w:rsidR="000273B9" w:rsidRDefault="000273B9" w:rsidP="000273B9">
            <w:pPr>
              <w:pStyle w:val="TableContents"/>
              <w:rPr>
                <w:spacing w:val="-6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9938C45" w14:textId="527B8095" w:rsidR="000273B9" w:rsidRDefault="000273B9" w:rsidP="000273B9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C790368" w14:textId="7FCEBFB4" w:rsidR="000273B9" w:rsidRDefault="000273B9" w:rsidP="000273B9">
            <w:pPr>
              <w:spacing w:line="260" w:lineRule="exact"/>
              <w:ind w:right="-113"/>
              <w:jc w:val="center"/>
              <w:rPr>
                <w:spacing w:val="-6"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Правовое регулирование предпринимательской деятельности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9D6A3B" w14:textId="77777777" w:rsidR="000273B9" w:rsidRDefault="000273B9" w:rsidP="000273B9">
            <w:pPr>
              <w:numPr>
                <w:ilvl w:val="0"/>
                <w:numId w:val="3"/>
              </w:numPr>
              <w:ind w:left="0" w:firstLine="31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Предмет и система предпринимательского права</w:t>
            </w:r>
          </w:p>
          <w:p w14:paraId="67012D6D" w14:textId="77777777" w:rsidR="000273B9" w:rsidRDefault="000273B9" w:rsidP="000273B9">
            <w:pPr>
              <w:numPr>
                <w:ilvl w:val="0"/>
                <w:numId w:val="3"/>
              </w:numPr>
              <w:ind w:left="0" w:firstLine="31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Понятие предпринимательской деятельности</w:t>
            </w:r>
          </w:p>
          <w:p w14:paraId="3338A031" w14:textId="77777777" w:rsidR="000273B9" w:rsidRDefault="000273B9" w:rsidP="000273B9">
            <w:pPr>
              <w:numPr>
                <w:ilvl w:val="0"/>
                <w:numId w:val="3"/>
              </w:numPr>
              <w:ind w:left="0" w:firstLine="31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Источники предпринимательского права</w:t>
            </w:r>
          </w:p>
          <w:p w14:paraId="1E66395E" w14:textId="77777777" w:rsidR="000273B9" w:rsidRDefault="000273B9" w:rsidP="000273B9">
            <w:pPr>
              <w:numPr>
                <w:ilvl w:val="0"/>
                <w:numId w:val="3"/>
              </w:numPr>
              <w:ind w:left="0" w:firstLine="31"/>
            </w:pPr>
            <w:r>
              <w:rPr>
                <w:color w:val="000000"/>
                <w:sz w:val="24"/>
                <w:szCs w:val="28"/>
              </w:rPr>
              <w:t>Принципы предпринимательского права</w:t>
            </w:r>
          </w:p>
          <w:p w14:paraId="52B37C27" w14:textId="77777777" w:rsidR="000273B9" w:rsidRDefault="000273B9" w:rsidP="000273B9">
            <w:pPr>
              <w:numPr>
                <w:ilvl w:val="0"/>
                <w:numId w:val="3"/>
              </w:numPr>
              <w:ind w:left="0" w:firstLine="31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Имущественная основа предпринимательской деятельности</w:t>
            </w:r>
          </w:p>
          <w:p w14:paraId="4AAEB610" w14:textId="77777777" w:rsidR="000273B9" w:rsidRDefault="000273B9" w:rsidP="000273B9">
            <w:pPr>
              <w:numPr>
                <w:ilvl w:val="0"/>
                <w:numId w:val="3"/>
              </w:numPr>
              <w:ind w:left="0" w:firstLine="31"/>
            </w:pPr>
            <w:r>
              <w:rPr>
                <w:color w:val="000000"/>
                <w:spacing w:val="-6"/>
                <w:sz w:val="24"/>
                <w:szCs w:val="28"/>
              </w:rPr>
              <w:t>Госрегулирование предпринимательской деятельности</w:t>
            </w:r>
          </w:p>
          <w:p w14:paraId="2B8B721C" w14:textId="77777777" w:rsidR="000273B9" w:rsidRDefault="000273B9" w:rsidP="000273B9">
            <w:pPr>
              <w:numPr>
                <w:ilvl w:val="0"/>
                <w:numId w:val="3"/>
              </w:numPr>
              <w:ind w:left="0" w:firstLine="31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Государственное регулирование ценообразования</w:t>
            </w:r>
          </w:p>
          <w:p w14:paraId="5711DDD2" w14:textId="1FA55E09" w:rsidR="000273B9" w:rsidRDefault="000273B9" w:rsidP="000273B9">
            <w:pPr>
              <w:jc w:val="both"/>
              <w:rPr>
                <w:b/>
                <w:i/>
                <w:spacing w:val="-4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>Лицензирование предпринимательской деятельности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3779AD4" w14:textId="26154C26" w:rsidR="000273B9" w:rsidRDefault="000273B9" w:rsidP="000273B9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Применение норм предпринимательского права в публичных правоотношениях.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E7B932D" w14:textId="1A170F38" w:rsidR="000273B9" w:rsidRDefault="000273B9" w:rsidP="00027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CA0F38" w14:textId="01AFA0C7" w:rsidR="000273B9" w:rsidRDefault="000273B9" w:rsidP="00027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3B6CA83" w14:textId="49B7A611" w:rsidR="000273B9" w:rsidRDefault="000273B9" w:rsidP="000273B9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6683BE08" w14:textId="47102038" w:rsidR="000273B9" w:rsidRDefault="000273B9" w:rsidP="000273B9">
            <w:pPr>
              <w:snapToGrid w:val="0"/>
              <w:rPr>
                <w:spacing w:val="-6"/>
                <w:sz w:val="24"/>
                <w:szCs w:val="24"/>
              </w:rPr>
            </w:pPr>
          </w:p>
        </w:tc>
      </w:tr>
      <w:tr w:rsidR="000273B9" w14:paraId="697635F9" w14:textId="77777777" w:rsidTr="000273B9">
        <w:tc>
          <w:tcPr>
            <w:tcW w:w="52" w:type="dxa"/>
          </w:tcPr>
          <w:p w14:paraId="68B455CA" w14:textId="77777777" w:rsidR="000273B9" w:rsidRDefault="000273B9" w:rsidP="000273B9">
            <w:pPr>
              <w:pStyle w:val="TableContents"/>
              <w:rPr>
                <w:spacing w:val="-6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4C2622" w14:textId="1F80BBE1" w:rsidR="000273B9" w:rsidRDefault="000273B9" w:rsidP="000273B9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95FDAF1" w14:textId="5E2648C2" w:rsidR="000273B9" w:rsidRDefault="000273B9" w:rsidP="000273B9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Правовое регулирование информационных отношений в России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DC22B77" w14:textId="77777777" w:rsidR="000273B9" w:rsidRDefault="000273B9" w:rsidP="000273B9">
            <w:pPr>
              <w:jc w:val="both"/>
            </w:pPr>
            <w:r>
              <w:rPr>
                <w:sz w:val="24"/>
                <w:szCs w:val="24"/>
              </w:rPr>
              <w:t>1. Понятие и правовое значение информации</w:t>
            </w:r>
          </w:p>
          <w:p w14:paraId="1D0A7123" w14:textId="77777777" w:rsidR="000273B9" w:rsidRDefault="000273B9" w:rsidP="000273B9">
            <w:pPr>
              <w:jc w:val="both"/>
            </w:pPr>
            <w:r>
              <w:rPr>
                <w:sz w:val="24"/>
                <w:szCs w:val="24"/>
              </w:rPr>
              <w:t>2. Структура и состав законодательства в информационной сфере</w:t>
            </w:r>
          </w:p>
          <w:p w14:paraId="34A31DC3" w14:textId="77777777" w:rsidR="000273B9" w:rsidRDefault="000273B9" w:rsidP="000273B9">
            <w:pPr>
              <w:jc w:val="both"/>
            </w:pPr>
            <w:r>
              <w:rPr>
                <w:sz w:val="24"/>
                <w:szCs w:val="24"/>
              </w:rPr>
              <w:t>3. Исторические аспекты формирования законодательства о регулировании информационных отношений в России</w:t>
            </w:r>
          </w:p>
          <w:p w14:paraId="70B997B4" w14:textId="77777777" w:rsidR="000273B9" w:rsidRDefault="000273B9" w:rsidP="000273B9">
            <w:pPr>
              <w:jc w:val="both"/>
            </w:pPr>
            <w:r>
              <w:rPr>
                <w:sz w:val="24"/>
                <w:szCs w:val="24"/>
              </w:rPr>
              <w:t>4. Правовые режимы информации, защищаемой в интересах личности, общества и государства</w:t>
            </w:r>
          </w:p>
          <w:p w14:paraId="5D5F1B4D" w14:textId="1AFDDABD" w:rsidR="000273B9" w:rsidRDefault="000273B9" w:rsidP="000273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Юридическая ответственность за правонарушения в информационной сфере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BD525D" w14:textId="77777777" w:rsidR="000273B9" w:rsidRDefault="000273B9" w:rsidP="00027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Идентификация вида юридической ответственности за правонарушения</w:t>
            </w:r>
          </w:p>
          <w:p w14:paraId="24A74B51" w14:textId="550D7B1F" w:rsidR="000273B9" w:rsidRDefault="000273B9" w:rsidP="00027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информационной сфере. Дифференциация режимов информации, защищаемой в интересах личности, общества и государства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1011CF2" w14:textId="01393D17" w:rsidR="000273B9" w:rsidRDefault="000273B9" w:rsidP="00027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2C0446E" w14:textId="0BE95341" w:rsidR="000273B9" w:rsidRDefault="000273B9" w:rsidP="00027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0E2BF9" w14:textId="112BAB6D" w:rsidR="000273B9" w:rsidRDefault="000273B9" w:rsidP="000273B9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0BB9942D" w14:textId="77777777" w:rsidR="000273B9" w:rsidRDefault="000273B9" w:rsidP="000273B9">
            <w:pPr>
              <w:snapToGrid w:val="0"/>
              <w:rPr>
                <w:spacing w:val="-6"/>
                <w:sz w:val="24"/>
                <w:szCs w:val="24"/>
              </w:rPr>
            </w:pPr>
          </w:p>
        </w:tc>
      </w:tr>
      <w:tr w:rsidR="000273B9" w14:paraId="6D7CA9DF" w14:textId="77777777" w:rsidTr="000273B9">
        <w:tc>
          <w:tcPr>
            <w:tcW w:w="52" w:type="dxa"/>
          </w:tcPr>
          <w:p w14:paraId="0BAA4E0F" w14:textId="77777777" w:rsidR="000273B9" w:rsidRDefault="000273B9" w:rsidP="000273B9">
            <w:pPr>
              <w:pStyle w:val="TableContents"/>
              <w:rPr>
                <w:spacing w:val="-6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F8139CB" w14:textId="6156C3BE" w:rsidR="000273B9" w:rsidRDefault="000273B9" w:rsidP="000273B9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B92D7E5" w14:textId="70C37574" w:rsidR="000273B9" w:rsidRDefault="000273B9" w:rsidP="000273B9">
            <w:pPr>
              <w:jc w:val="center"/>
              <w:rPr>
                <w:sz w:val="24"/>
              </w:rPr>
            </w:pPr>
            <w:r>
              <w:rPr>
                <w:spacing w:val="-6"/>
                <w:sz w:val="24"/>
                <w:szCs w:val="24"/>
              </w:rPr>
              <w:t>Основы трудового права Российской Федерации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57DCBAB" w14:textId="77777777" w:rsidR="000273B9" w:rsidRDefault="000273B9" w:rsidP="000273B9">
            <w:pPr>
              <w:jc w:val="both"/>
            </w:pPr>
            <w:r>
              <w:rPr>
                <w:sz w:val="24"/>
                <w:szCs w:val="24"/>
              </w:rPr>
              <w:t>1. Предмет, метод, принципы и источники трудового права</w:t>
            </w:r>
          </w:p>
          <w:p w14:paraId="15FB2196" w14:textId="77777777" w:rsidR="000273B9" w:rsidRDefault="000273B9" w:rsidP="000273B9">
            <w:pPr>
              <w:jc w:val="both"/>
            </w:pPr>
            <w:r>
              <w:rPr>
                <w:sz w:val="24"/>
                <w:szCs w:val="24"/>
              </w:rPr>
              <w:t>2. Понятие и условия трудового договора</w:t>
            </w:r>
          </w:p>
          <w:p w14:paraId="5E442F63" w14:textId="77777777" w:rsidR="000273B9" w:rsidRDefault="000273B9" w:rsidP="000273B9">
            <w:pPr>
              <w:jc w:val="both"/>
            </w:pPr>
            <w:r>
              <w:rPr>
                <w:sz w:val="24"/>
                <w:szCs w:val="24"/>
              </w:rPr>
              <w:t>3. Правовое регулирование рабочего времени и времени отдыха</w:t>
            </w:r>
          </w:p>
          <w:p w14:paraId="78DAD622" w14:textId="77777777" w:rsidR="000273B9" w:rsidRDefault="000273B9" w:rsidP="000273B9">
            <w:pPr>
              <w:jc w:val="both"/>
            </w:pPr>
            <w:r>
              <w:rPr>
                <w:sz w:val="24"/>
                <w:szCs w:val="24"/>
              </w:rPr>
              <w:t>4. Правовое регулирование оплаты труда</w:t>
            </w:r>
          </w:p>
          <w:p w14:paraId="7E55C923" w14:textId="77777777" w:rsidR="000273B9" w:rsidRDefault="000273B9" w:rsidP="000273B9">
            <w:pPr>
              <w:jc w:val="both"/>
            </w:pPr>
            <w:r>
              <w:rPr>
                <w:sz w:val="24"/>
                <w:szCs w:val="24"/>
              </w:rPr>
              <w:t>5. Дисциплинарная и материальная ответственность</w:t>
            </w:r>
          </w:p>
          <w:p w14:paraId="6B751830" w14:textId="2C608AB0" w:rsidR="000273B9" w:rsidRDefault="000273B9" w:rsidP="000273B9">
            <w:pPr>
              <w:jc w:val="both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6. Социальное партнерство, охрана труда, защита трудовых прав работника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2DD962" w14:textId="2556CE04" w:rsidR="000273B9" w:rsidRDefault="000273B9" w:rsidP="00027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Применение норм трудового права в процессе осуществления трудовых правоотношениях. Определение вида юридической ответственности за правонарушение в области трудового права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F94677" w14:textId="0E2A27F4" w:rsidR="000273B9" w:rsidRDefault="000273B9" w:rsidP="00027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111101C" w14:textId="024B6D79" w:rsidR="000273B9" w:rsidRDefault="000273B9" w:rsidP="00027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6A3C396" w14:textId="22B3666B" w:rsidR="000273B9" w:rsidRDefault="000273B9" w:rsidP="000273B9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73931AEB" w14:textId="09C8F949" w:rsidR="000273B9" w:rsidRDefault="000273B9" w:rsidP="000273B9">
            <w:pPr>
              <w:snapToGrid w:val="0"/>
              <w:rPr>
                <w:spacing w:val="-6"/>
                <w:sz w:val="24"/>
                <w:szCs w:val="24"/>
              </w:rPr>
            </w:pPr>
          </w:p>
        </w:tc>
      </w:tr>
      <w:tr w:rsidR="000273B9" w14:paraId="01AF76D3" w14:textId="77777777" w:rsidTr="000273B9">
        <w:tc>
          <w:tcPr>
            <w:tcW w:w="52" w:type="dxa"/>
          </w:tcPr>
          <w:p w14:paraId="4444565E" w14:textId="77777777" w:rsidR="000273B9" w:rsidRDefault="000273B9" w:rsidP="000273B9">
            <w:pPr>
              <w:pStyle w:val="TableContents"/>
              <w:rPr>
                <w:spacing w:val="-6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CB22440" w14:textId="0F840E84" w:rsidR="000273B9" w:rsidRDefault="000273B9" w:rsidP="000273B9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9256565" w14:textId="576CD7D6" w:rsidR="000273B9" w:rsidRDefault="000273B9" w:rsidP="000273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положения гражданского права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A109BB" w14:textId="77777777" w:rsidR="000273B9" w:rsidRDefault="000273B9" w:rsidP="000273B9">
            <w:pPr>
              <w:jc w:val="both"/>
            </w:pPr>
            <w:r>
              <w:rPr>
                <w:sz w:val="24"/>
                <w:szCs w:val="24"/>
              </w:rPr>
              <w:t>1. Понятие и источники гражданского права</w:t>
            </w:r>
          </w:p>
          <w:p w14:paraId="0DFF0E5F" w14:textId="77777777" w:rsidR="000273B9" w:rsidRDefault="000273B9" w:rsidP="000273B9">
            <w:pPr>
              <w:jc w:val="both"/>
            </w:pPr>
            <w:r>
              <w:rPr>
                <w:sz w:val="24"/>
                <w:szCs w:val="24"/>
              </w:rPr>
              <w:t>2. Граждане как субъекты гражданского права</w:t>
            </w:r>
          </w:p>
          <w:p w14:paraId="0CD71846" w14:textId="77777777" w:rsidR="000273B9" w:rsidRDefault="000273B9" w:rsidP="000273B9">
            <w:pPr>
              <w:jc w:val="both"/>
            </w:pPr>
            <w:r>
              <w:rPr>
                <w:sz w:val="24"/>
                <w:szCs w:val="24"/>
              </w:rPr>
              <w:t>3. Понятие юридического лица</w:t>
            </w:r>
          </w:p>
          <w:p w14:paraId="32CAED07" w14:textId="77777777" w:rsidR="000273B9" w:rsidRDefault="000273B9" w:rsidP="000273B9">
            <w:pPr>
              <w:jc w:val="both"/>
            </w:pPr>
            <w:r>
              <w:rPr>
                <w:sz w:val="24"/>
                <w:szCs w:val="24"/>
              </w:rPr>
              <w:t>4. Объекты гражданских прав</w:t>
            </w:r>
          </w:p>
          <w:p w14:paraId="1AAFABBC" w14:textId="2DF3F6D7" w:rsidR="000273B9" w:rsidRDefault="000273B9" w:rsidP="000273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Право собственности и иные вещные права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05C0F2E" w14:textId="03517305" w:rsidR="000273B9" w:rsidRDefault="000273B9" w:rsidP="00027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Применение норм гражданского права для защиты права собственности и иных вещных прав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6BF4747" w14:textId="66B64348" w:rsidR="000273B9" w:rsidRDefault="000273B9" w:rsidP="00027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31E5A64" w14:textId="79401166" w:rsidR="000273B9" w:rsidRDefault="000273B9" w:rsidP="00027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7E81E0" w14:textId="29E86AA5" w:rsidR="000273B9" w:rsidRDefault="000273B9" w:rsidP="000273B9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46493628" w14:textId="77777777" w:rsidR="000273B9" w:rsidRDefault="000273B9" w:rsidP="000273B9">
            <w:pPr>
              <w:snapToGrid w:val="0"/>
              <w:rPr>
                <w:spacing w:val="-6"/>
                <w:sz w:val="24"/>
                <w:szCs w:val="24"/>
              </w:rPr>
            </w:pPr>
          </w:p>
        </w:tc>
      </w:tr>
      <w:tr w:rsidR="000273B9" w14:paraId="44830FAE" w14:textId="77777777" w:rsidTr="000273B9">
        <w:tc>
          <w:tcPr>
            <w:tcW w:w="52" w:type="dxa"/>
          </w:tcPr>
          <w:p w14:paraId="628DBDA1" w14:textId="77777777" w:rsidR="000273B9" w:rsidRDefault="000273B9" w:rsidP="000273B9">
            <w:pPr>
              <w:pStyle w:val="TableContents"/>
              <w:rPr>
                <w:spacing w:val="-6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2B0BFCC" w14:textId="6844EE37" w:rsidR="000273B9" w:rsidRDefault="000273B9" w:rsidP="000273B9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1BAEE0C" w14:textId="77777777" w:rsidR="000273B9" w:rsidRDefault="000273B9" w:rsidP="000273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Институт договора в гражданском праве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B4AFC6D" w14:textId="77777777" w:rsidR="000273B9" w:rsidRDefault="000273B9" w:rsidP="000273B9">
            <w:pPr>
              <w:pStyle w:val="3"/>
              <w:spacing w:before="0" w:line="240" w:lineRule="auto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1. Понятие гражданско-правового договора </w:t>
            </w:r>
          </w:p>
          <w:p w14:paraId="06C2D90A" w14:textId="77777777" w:rsidR="000273B9" w:rsidRDefault="000273B9" w:rsidP="000273B9">
            <w:pPr>
              <w:pStyle w:val="3"/>
              <w:spacing w:before="0" w:line="240" w:lineRule="auto"/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2. Классификация гражданско-правовых договоров </w:t>
            </w:r>
          </w:p>
          <w:p w14:paraId="7C0D0D5A" w14:textId="77777777" w:rsidR="000273B9" w:rsidRPr="00EF5095" w:rsidRDefault="000273B9" w:rsidP="000273B9">
            <w:pPr>
              <w:pStyle w:val="3"/>
              <w:spacing w:before="0" w:line="240" w:lineRule="auto"/>
            </w:pPr>
            <w:r w:rsidRPr="00EF5095">
              <w:rPr>
                <w:rStyle w:val="30"/>
                <w:rFonts w:ascii="Times New Roman" w:hAnsi="Times New Roman"/>
                <w:color w:val="000000"/>
                <w:sz w:val="24"/>
                <w:szCs w:val="24"/>
              </w:rPr>
              <w:t>3. Система гражданско-правовых договоров</w:t>
            </w:r>
            <w:r w:rsidRPr="00EF50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1BC622CB" w14:textId="77777777" w:rsidR="000273B9" w:rsidRDefault="000273B9" w:rsidP="000273B9">
            <w:pPr>
              <w:pStyle w:val="3"/>
              <w:spacing w:before="0" w:line="240" w:lineRule="auto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4. Принцип свободы договора </w:t>
            </w:r>
          </w:p>
          <w:p w14:paraId="1B318B35" w14:textId="77777777" w:rsidR="000273B9" w:rsidRDefault="000273B9" w:rsidP="000273B9">
            <w:pPr>
              <w:pStyle w:val="3"/>
              <w:spacing w:before="0" w:line="240" w:lineRule="auto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5. Содержание договора </w:t>
            </w:r>
          </w:p>
          <w:p w14:paraId="56B63257" w14:textId="77777777" w:rsidR="000273B9" w:rsidRDefault="000273B9" w:rsidP="000273B9">
            <w:pPr>
              <w:pStyle w:val="3"/>
              <w:spacing w:before="0" w:line="240" w:lineRule="auto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6. Порядок заключения договора </w:t>
            </w:r>
          </w:p>
          <w:p w14:paraId="26B61564" w14:textId="77777777" w:rsidR="000273B9" w:rsidRDefault="000273B9" w:rsidP="000273B9">
            <w:pPr>
              <w:pStyle w:val="3"/>
              <w:spacing w:before="0" w:line="240" w:lineRule="auto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7. Форма договора </w:t>
            </w:r>
          </w:p>
          <w:p w14:paraId="325F5261" w14:textId="77777777" w:rsidR="000273B9" w:rsidRDefault="000273B9" w:rsidP="000273B9">
            <w:pPr>
              <w:pStyle w:val="3"/>
              <w:spacing w:before="0" w:line="240" w:lineRule="auto"/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8. Изменение и расторжение</w:t>
            </w:r>
            <w:r>
              <w:rPr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договора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DE81DCC" w14:textId="77777777" w:rsidR="000273B9" w:rsidRDefault="000273B9" w:rsidP="00027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Дифференциация гражданско-правовых договоров по их видам. Применение норм гражданского права при заключении, изменении и расторжении договоров.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CBC453" w14:textId="77777777" w:rsidR="000273B9" w:rsidRDefault="000273B9" w:rsidP="00027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03753E2" w14:textId="77777777" w:rsidR="000273B9" w:rsidRDefault="000273B9" w:rsidP="00027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599D3A0" w14:textId="77777777" w:rsidR="000273B9" w:rsidRDefault="000273B9" w:rsidP="000273B9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295888C1" w14:textId="77777777" w:rsidR="000273B9" w:rsidRDefault="000273B9" w:rsidP="000273B9">
            <w:pPr>
              <w:snapToGrid w:val="0"/>
              <w:rPr>
                <w:spacing w:val="-6"/>
                <w:sz w:val="24"/>
                <w:szCs w:val="24"/>
              </w:rPr>
            </w:pPr>
          </w:p>
        </w:tc>
      </w:tr>
      <w:tr w:rsidR="000273B9" w14:paraId="1ED9516F" w14:textId="77777777" w:rsidTr="000273B9">
        <w:tc>
          <w:tcPr>
            <w:tcW w:w="52" w:type="dxa"/>
          </w:tcPr>
          <w:p w14:paraId="38BDFD99" w14:textId="77777777" w:rsidR="000273B9" w:rsidRDefault="000273B9" w:rsidP="000273B9">
            <w:pPr>
              <w:pStyle w:val="TableContents"/>
              <w:rPr>
                <w:spacing w:val="-6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BB6B92F" w14:textId="6AF71636" w:rsidR="000273B9" w:rsidRDefault="000273B9" w:rsidP="000273B9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BEB41C6" w14:textId="77777777" w:rsidR="000273B9" w:rsidRDefault="000273B9" w:rsidP="000273B9">
            <w:pPr>
              <w:spacing w:line="2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положения семейного права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B4732F3" w14:textId="77777777" w:rsidR="000273B9" w:rsidRDefault="000273B9" w:rsidP="000273B9">
            <w:pPr>
              <w:jc w:val="both"/>
            </w:pPr>
            <w:r>
              <w:rPr>
                <w:sz w:val="24"/>
                <w:szCs w:val="24"/>
              </w:rPr>
              <w:t>1. Семья, её роль в жизни общества и государства</w:t>
            </w:r>
          </w:p>
          <w:p w14:paraId="257A954E" w14:textId="77777777" w:rsidR="000273B9" w:rsidRDefault="000273B9" w:rsidP="000273B9">
            <w:pPr>
              <w:jc w:val="both"/>
            </w:pPr>
            <w:r>
              <w:rPr>
                <w:spacing w:val="-6"/>
                <w:sz w:val="24"/>
                <w:szCs w:val="24"/>
              </w:rPr>
              <w:t>2. Условия вступления в брак и его прекращение</w:t>
            </w:r>
          </w:p>
          <w:p w14:paraId="6ABEA315" w14:textId="77777777" w:rsidR="000273B9" w:rsidRDefault="000273B9" w:rsidP="000273B9">
            <w:pPr>
              <w:jc w:val="both"/>
            </w:pPr>
            <w:r>
              <w:rPr>
                <w:sz w:val="24"/>
                <w:szCs w:val="24"/>
              </w:rPr>
              <w:t>3. Личные неимущественные и имущественные права и обязанности супругов</w:t>
            </w:r>
          </w:p>
          <w:p w14:paraId="2E833CFD" w14:textId="77777777" w:rsidR="000273B9" w:rsidRDefault="000273B9" w:rsidP="000273B9">
            <w:pPr>
              <w:jc w:val="both"/>
            </w:pPr>
            <w:r>
              <w:rPr>
                <w:sz w:val="24"/>
                <w:szCs w:val="24"/>
              </w:rPr>
              <w:t>4. Права и обязанности родителей и детей</w:t>
            </w:r>
          </w:p>
          <w:p w14:paraId="7BC78003" w14:textId="77777777" w:rsidR="000273B9" w:rsidRDefault="000273B9" w:rsidP="000273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Формы воспитания и устройства детей, оставшихся без попечения родителей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86E595" w14:textId="77777777" w:rsidR="000273B9" w:rsidRDefault="000273B9" w:rsidP="00027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Дифференциация личных неимущественных и имущественных прав и обязанностей супругов. Применение норм семейного права при осуществлении прав и обязанностей родителей и детей.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224D95" w14:textId="77777777" w:rsidR="000273B9" w:rsidRDefault="000273B9" w:rsidP="00027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0073FC4" w14:textId="77777777" w:rsidR="000273B9" w:rsidRDefault="000273B9" w:rsidP="00027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263EF5" w14:textId="77777777" w:rsidR="000273B9" w:rsidRDefault="000273B9" w:rsidP="000273B9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134A277B" w14:textId="77777777" w:rsidR="000273B9" w:rsidRDefault="000273B9" w:rsidP="000273B9">
            <w:pPr>
              <w:snapToGrid w:val="0"/>
              <w:rPr>
                <w:spacing w:val="-6"/>
                <w:sz w:val="24"/>
                <w:szCs w:val="24"/>
              </w:rPr>
            </w:pPr>
          </w:p>
        </w:tc>
      </w:tr>
      <w:tr w:rsidR="000273B9" w14:paraId="4FF11434" w14:textId="77777777" w:rsidTr="000273B9">
        <w:tc>
          <w:tcPr>
            <w:tcW w:w="52" w:type="dxa"/>
          </w:tcPr>
          <w:p w14:paraId="1215C833" w14:textId="77777777" w:rsidR="000273B9" w:rsidRDefault="000273B9" w:rsidP="000273B9">
            <w:pPr>
              <w:pStyle w:val="TableContents"/>
              <w:rPr>
                <w:spacing w:val="-6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8ADFAD5" w14:textId="637576EF" w:rsidR="000273B9" w:rsidRDefault="000273B9" w:rsidP="000273B9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57CA0F5" w14:textId="77777777" w:rsidR="000273B9" w:rsidRDefault="000273B9" w:rsidP="000273B9">
            <w:pPr>
              <w:spacing w:line="2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положения наследственных правоотношений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937C034" w14:textId="77777777" w:rsidR="000273B9" w:rsidRDefault="000273B9" w:rsidP="000273B9">
            <w:pPr>
              <w:numPr>
                <w:ilvl w:val="0"/>
                <w:numId w:val="2"/>
              </w:numPr>
              <w:ind w:left="0" w:firstLine="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Субъекты и объекты осуществления наследственных прав и интересов</w:t>
            </w:r>
          </w:p>
          <w:p w14:paraId="7AD565A0" w14:textId="77777777" w:rsidR="000273B9" w:rsidRDefault="000273B9" w:rsidP="000273B9">
            <w:pPr>
              <w:numPr>
                <w:ilvl w:val="0"/>
                <w:numId w:val="2"/>
              </w:numPr>
              <w:ind w:left="0" w:firstLine="33"/>
              <w:jc w:val="both"/>
            </w:pPr>
            <w:r>
              <w:rPr>
                <w:color w:val="000000"/>
                <w:sz w:val="24"/>
                <w:szCs w:val="24"/>
              </w:rPr>
              <w:t>Понятие наследства, наследников. Время и место открытия наследства. Недостойные наследники</w:t>
            </w:r>
          </w:p>
          <w:p w14:paraId="67A8AA0D" w14:textId="77777777" w:rsidR="000273B9" w:rsidRDefault="000273B9" w:rsidP="000273B9">
            <w:pPr>
              <w:numPr>
                <w:ilvl w:val="0"/>
                <w:numId w:val="2"/>
              </w:numPr>
              <w:ind w:left="0" w:firstLine="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Наследование по завещанию</w:t>
            </w:r>
          </w:p>
          <w:p w14:paraId="4C90A989" w14:textId="77777777" w:rsidR="000273B9" w:rsidRDefault="000273B9" w:rsidP="000273B9">
            <w:pPr>
              <w:numPr>
                <w:ilvl w:val="0"/>
                <w:numId w:val="2"/>
              </w:numPr>
              <w:ind w:left="0" w:firstLine="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Наследование по закону</w:t>
            </w:r>
          </w:p>
          <w:p w14:paraId="64C4CD6D" w14:textId="77777777" w:rsidR="000273B9" w:rsidRDefault="000273B9" w:rsidP="000273B9">
            <w:pPr>
              <w:numPr>
                <w:ilvl w:val="0"/>
                <w:numId w:val="2"/>
              </w:numPr>
              <w:ind w:left="0" w:firstLine="33"/>
              <w:jc w:val="both"/>
            </w:pPr>
            <w:r>
              <w:rPr>
                <w:color w:val="000000"/>
                <w:sz w:val="24"/>
                <w:szCs w:val="24"/>
              </w:rPr>
              <w:t>Наследование по праву представления</w:t>
            </w:r>
          </w:p>
          <w:p w14:paraId="6D09B493" w14:textId="77777777" w:rsidR="000273B9" w:rsidRPr="00EF5095" w:rsidRDefault="000273B9" w:rsidP="000273B9">
            <w:pPr>
              <w:numPr>
                <w:ilvl w:val="0"/>
                <w:numId w:val="2"/>
              </w:numPr>
              <w:ind w:left="0" w:firstLine="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Порядок и общие принципы оформления наследства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8614D69" w14:textId="77777777" w:rsidR="000273B9" w:rsidRDefault="000273B9" w:rsidP="00027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Применение норм права при оформлении наследства. Идентификация вида наследования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7E37F19" w14:textId="77777777" w:rsidR="000273B9" w:rsidRDefault="000273B9" w:rsidP="00027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D8FC6A3" w14:textId="77777777" w:rsidR="000273B9" w:rsidRDefault="000273B9" w:rsidP="00027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C42BE9" w14:textId="77777777" w:rsidR="000273B9" w:rsidRDefault="000273B9" w:rsidP="000273B9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23D57B8A" w14:textId="77777777" w:rsidR="000273B9" w:rsidRDefault="000273B9" w:rsidP="000273B9">
            <w:pPr>
              <w:snapToGrid w:val="0"/>
              <w:rPr>
                <w:spacing w:val="-6"/>
                <w:sz w:val="24"/>
                <w:szCs w:val="24"/>
              </w:rPr>
            </w:pPr>
          </w:p>
        </w:tc>
      </w:tr>
      <w:tr w:rsidR="000273B9" w14:paraId="4D255125" w14:textId="77777777" w:rsidTr="000273B9">
        <w:tc>
          <w:tcPr>
            <w:tcW w:w="52" w:type="dxa"/>
          </w:tcPr>
          <w:p w14:paraId="30FCCC63" w14:textId="77777777" w:rsidR="000273B9" w:rsidRDefault="000273B9" w:rsidP="000273B9">
            <w:pPr>
              <w:pStyle w:val="TableContents"/>
              <w:rPr>
                <w:spacing w:val="-6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39CF06" w14:textId="77777777" w:rsidR="000273B9" w:rsidRDefault="000273B9" w:rsidP="000273B9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C809F2" w14:textId="77777777" w:rsidR="000273B9" w:rsidRDefault="000273B9" w:rsidP="000273B9">
            <w:pPr>
              <w:tabs>
                <w:tab w:val="left" w:pos="1335"/>
              </w:tabs>
              <w:spacing w:line="2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коррупции. Ответственность за коррупционные действия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3270FD" w14:textId="77777777" w:rsidR="000273B9" w:rsidRDefault="000273B9" w:rsidP="000273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Понятие и сущность коррупции </w:t>
            </w:r>
          </w:p>
          <w:p w14:paraId="50257F36" w14:textId="77777777" w:rsidR="000273B9" w:rsidRDefault="000273B9" w:rsidP="000273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Участники коррупционного процесса</w:t>
            </w:r>
          </w:p>
          <w:p w14:paraId="498E2AA2" w14:textId="77777777" w:rsidR="000273B9" w:rsidRDefault="000273B9" w:rsidP="000273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Формы коррупции</w:t>
            </w:r>
          </w:p>
          <w:p w14:paraId="6E0677E5" w14:textId="77777777" w:rsidR="000273B9" w:rsidRDefault="000273B9" w:rsidP="000273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Ответственность за коррупционные действия</w:t>
            </w:r>
          </w:p>
          <w:p w14:paraId="09326D61" w14:textId="77777777" w:rsidR="000273B9" w:rsidRDefault="000273B9" w:rsidP="000273B9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9AC5FA" w14:textId="77777777" w:rsidR="000273B9" w:rsidRDefault="000273B9" w:rsidP="00027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Идентификация вида юридической ответственности за коррупционные действия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2A9FA50" w14:textId="77777777" w:rsidR="000273B9" w:rsidRDefault="000273B9" w:rsidP="00027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DF49786" w14:textId="77777777" w:rsidR="000273B9" w:rsidRDefault="000273B9" w:rsidP="00027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B659597" w14:textId="77777777" w:rsidR="000273B9" w:rsidRDefault="000273B9" w:rsidP="000273B9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0328BE9D" w14:textId="77777777" w:rsidR="000273B9" w:rsidRDefault="000273B9" w:rsidP="000273B9">
            <w:pPr>
              <w:snapToGrid w:val="0"/>
              <w:rPr>
                <w:spacing w:val="-6"/>
                <w:sz w:val="24"/>
                <w:szCs w:val="24"/>
              </w:rPr>
            </w:pPr>
          </w:p>
        </w:tc>
      </w:tr>
      <w:tr w:rsidR="000273B9" w14:paraId="78B56637" w14:textId="77777777" w:rsidTr="000273B9">
        <w:tc>
          <w:tcPr>
            <w:tcW w:w="52" w:type="dxa"/>
          </w:tcPr>
          <w:p w14:paraId="2BA6D68E" w14:textId="77777777" w:rsidR="000273B9" w:rsidRDefault="000273B9" w:rsidP="000273B9">
            <w:pPr>
              <w:pStyle w:val="TableContents"/>
              <w:rPr>
                <w:spacing w:val="-6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A81D576" w14:textId="77777777" w:rsidR="000273B9" w:rsidRDefault="000273B9" w:rsidP="000273B9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1E6DB79" w14:textId="77777777" w:rsidR="000273B9" w:rsidRDefault="000273B9" w:rsidP="00027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Правовая регламентация юридической ответственности медицинских работников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7E6F00" w14:textId="77777777" w:rsidR="000273B9" w:rsidRDefault="000273B9" w:rsidP="000273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Дисциплинарная ответственность медицинских работников</w:t>
            </w:r>
          </w:p>
          <w:p w14:paraId="7D7515C2" w14:textId="77777777" w:rsidR="000273B9" w:rsidRDefault="000273B9" w:rsidP="000273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Административная ответственность медицинских работников</w:t>
            </w:r>
          </w:p>
          <w:p w14:paraId="0FD0AD9D" w14:textId="77777777" w:rsidR="000273B9" w:rsidRDefault="000273B9" w:rsidP="000273B9">
            <w:pPr>
              <w:jc w:val="both"/>
            </w:pPr>
            <w:r>
              <w:rPr>
                <w:sz w:val="24"/>
                <w:szCs w:val="24"/>
              </w:rPr>
              <w:t>3. Уголовная ответственность медицинских работников</w:t>
            </w:r>
          </w:p>
          <w:p w14:paraId="53A11682" w14:textId="77777777" w:rsidR="000273B9" w:rsidRDefault="000273B9" w:rsidP="000273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Гражданско-правовая ответственность медицинских организаций и регрессные иски к медицинским работникам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E95516" w14:textId="77777777" w:rsidR="000273B9" w:rsidRDefault="000273B9" w:rsidP="00027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Идентификация вида юридической ответственности за правонарушения и преступления в сфере здравоохранения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372215B" w14:textId="77777777" w:rsidR="000273B9" w:rsidRDefault="000273B9" w:rsidP="00027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767D46" w14:textId="77777777" w:rsidR="000273B9" w:rsidRDefault="000273B9" w:rsidP="00027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B09868" w14:textId="77777777" w:rsidR="000273B9" w:rsidRDefault="000273B9" w:rsidP="000273B9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69D3AD8A" w14:textId="77777777" w:rsidR="000273B9" w:rsidRDefault="000273B9" w:rsidP="000273B9">
            <w:pPr>
              <w:snapToGrid w:val="0"/>
              <w:rPr>
                <w:spacing w:val="-6"/>
                <w:sz w:val="24"/>
                <w:szCs w:val="24"/>
              </w:rPr>
            </w:pPr>
          </w:p>
        </w:tc>
      </w:tr>
      <w:tr w:rsidR="000273B9" w14:paraId="35CCB1D9" w14:textId="77777777" w:rsidTr="000273B9">
        <w:tc>
          <w:tcPr>
            <w:tcW w:w="52" w:type="dxa"/>
          </w:tcPr>
          <w:p w14:paraId="621F3913" w14:textId="77777777" w:rsidR="000273B9" w:rsidRDefault="000273B9" w:rsidP="000273B9">
            <w:pPr>
              <w:pStyle w:val="TableContents"/>
              <w:rPr>
                <w:spacing w:val="-6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2DD79B9" w14:textId="77777777" w:rsidR="000273B9" w:rsidRDefault="000273B9" w:rsidP="000273B9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9396A8" w14:textId="77777777" w:rsidR="000273B9" w:rsidRDefault="000273B9" w:rsidP="00027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Врачебная тайна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A078CCF" w14:textId="77777777" w:rsidR="000273B9" w:rsidRDefault="000273B9" w:rsidP="000273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Определение и медико-правовая значимость врачебной тайны</w:t>
            </w:r>
            <w:r>
              <w:rPr>
                <w:sz w:val="24"/>
                <w:szCs w:val="24"/>
              </w:rPr>
              <w:tab/>
            </w:r>
          </w:p>
          <w:p w14:paraId="3EB1E2FA" w14:textId="77777777" w:rsidR="000273B9" w:rsidRDefault="000273B9" w:rsidP="000273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Нормативно-правовая база врачебной тайны. Субъекты сохранения и объект врачебной тайны</w:t>
            </w:r>
          </w:p>
          <w:p w14:paraId="495D5B60" w14:textId="77777777" w:rsidR="000273B9" w:rsidRDefault="000273B9" w:rsidP="000273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Правомерность разглашения врачебной тайны</w:t>
            </w:r>
          </w:p>
          <w:p w14:paraId="1D874174" w14:textId="77777777" w:rsidR="000273B9" w:rsidRDefault="000273B9" w:rsidP="000273B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8E6AEDE" w14:textId="77777777" w:rsidR="000273B9" w:rsidRDefault="000273B9" w:rsidP="00027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Применение правовых норм в области врачебной тайны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CF6F89" w14:textId="77777777" w:rsidR="000273B9" w:rsidRDefault="000273B9" w:rsidP="00027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4F6C265" w14:textId="77777777" w:rsidR="000273B9" w:rsidRDefault="000273B9" w:rsidP="00027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расписанию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98C7EA0" w14:textId="77777777" w:rsidR="000273B9" w:rsidRDefault="000273B9" w:rsidP="000273B9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Учебная комната №3 </w:t>
            </w:r>
          </w:p>
        </w:tc>
        <w:tc>
          <w:tcPr>
            <w:tcW w:w="14913" w:type="dxa"/>
            <w:gridSpan w:val="3"/>
          </w:tcPr>
          <w:p w14:paraId="3DE2831D" w14:textId="77777777" w:rsidR="000273B9" w:rsidRDefault="000273B9" w:rsidP="000273B9">
            <w:pPr>
              <w:snapToGrid w:val="0"/>
              <w:rPr>
                <w:spacing w:val="-6"/>
                <w:sz w:val="24"/>
                <w:szCs w:val="24"/>
              </w:rPr>
            </w:pPr>
          </w:p>
        </w:tc>
      </w:tr>
      <w:tr w:rsidR="000273B9" w14:paraId="432B6A51" w14:textId="77777777" w:rsidTr="000273B9">
        <w:tc>
          <w:tcPr>
            <w:tcW w:w="52" w:type="dxa"/>
          </w:tcPr>
          <w:p w14:paraId="08CFA229" w14:textId="77777777" w:rsidR="000273B9" w:rsidRDefault="000273B9" w:rsidP="000273B9">
            <w:pPr>
              <w:pStyle w:val="TableContents"/>
              <w:rPr>
                <w:spacing w:val="-6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8CA795" w14:textId="77777777" w:rsidR="000273B9" w:rsidRDefault="000273B9" w:rsidP="000273B9">
            <w:pPr>
              <w:snapToGrid w:val="0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F05CACE" w14:textId="77777777" w:rsidR="000273B9" w:rsidRDefault="000273B9" w:rsidP="000273B9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422C36" w14:textId="77777777" w:rsidR="000273B9" w:rsidRDefault="000273B9" w:rsidP="000273B9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1A6D243" w14:textId="77777777" w:rsidR="000273B9" w:rsidRDefault="000273B9" w:rsidP="000273B9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DD021E" w14:textId="77777777" w:rsidR="000273B9" w:rsidRDefault="000273B9" w:rsidP="000273B9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A7386D" w14:textId="77777777" w:rsidR="000273B9" w:rsidRDefault="000273B9" w:rsidP="000273B9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E2C98D2" w14:textId="77777777" w:rsidR="000273B9" w:rsidRDefault="000273B9" w:rsidP="000273B9">
            <w:pPr>
              <w:snapToGrid w:val="0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4913" w:type="dxa"/>
            <w:gridSpan w:val="3"/>
          </w:tcPr>
          <w:p w14:paraId="1FEF876F" w14:textId="77777777" w:rsidR="000273B9" w:rsidRDefault="000273B9" w:rsidP="000273B9">
            <w:pPr>
              <w:snapToGrid w:val="0"/>
              <w:rPr>
                <w:spacing w:val="-6"/>
                <w:sz w:val="24"/>
                <w:szCs w:val="24"/>
              </w:rPr>
            </w:pPr>
          </w:p>
        </w:tc>
      </w:tr>
      <w:tr w:rsidR="000273B9" w14:paraId="14229512" w14:textId="77777777" w:rsidTr="000273B9">
        <w:tc>
          <w:tcPr>
            <w:tcW w:w="52" w:type="dxa"/>
          </w:tcPr>
          <w:p w14:paraId="739A79B8" w14:textId="77777777" w:rsidR="000273B9" w:rsidRDefault="000273B9" w:rsidP="000273B9">
            <w:pPr>
              <w:pStyle w:val="TableContents"/>
              <w:rPr>
                <w:spacing w:val="-6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83C6EF3" w14:textId="77777777" w:rsidR="000273B9" w:rsidRDefault="000273B9" w:rsidP="000273B9">
            <w:pPr>
              <w:snapToGrid w:val="0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179115C" w14:textId="77777777" w:rsidR="000273B9" w:rsidRDefault="000273B9" w:rsidP="000273B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C9BA8EC" w14:textId="77777777" w:rsidR="000273B9" w:rsidRDefault="000273B9" w:rsidP="000273B9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AAC4FE9" w14:textId="77777777" w:rsidR="000273B9" w:rsidRDefault="000273B9" w:rsidP="000273B9">
            <w:pPr>
              <w:tabs>
                <w:tab w:val="left" w:pos="5000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825FF5" w14:textId="77777777" w:rsidR="000273B9" w:rsidRDefault="000273B9" w:rsidP="000273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7A80A54" w14:textId="77777777" w:rsidR="000273B9" w:rsidRDefault="000273B9" w:rsidP="000273B9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4A10791" w14:textId="77777777" w:rsidR="000273B9" w:rsidRDefault="000273B9" w:rsidP="000273B9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913" w:type="dxa"/>
            <w:gridSpan w:val="3"/>
          </w:tcPr>
          <w:p w14:paraId="70AC115A" w14:textId="77777777" w:rsidR="000273B9" w:rsidRDefault="000273B9" w:rsidP="000273B9">
            <w:pPr>
              <w:snapToGrid w:val="0"/>
              <w:rPr>
                <w:sz w:val="24"/>
                <w:szCs w:val="24"/>
              </w:rPr>
            </w:pPr>
          </w:p>
        </w:tc>
      </w:tr>
      <w:tr w:rsidR="000273B9" w14:paraId="6C2B083D" w14:textId="77777777">
        <w:tc>
          <w:tcPr>
            <w:tcW w:w="8212" w:type="dxa"/>
            <w:gridSpan w:val="4"/>
            <w:tcMar>
              <w:left w:w="108" w:type="dxa"/>
              <w:right w:w="108" w:type="dxa"/>
            </w:tcMar>
          </w:tcPr>
          <w:p w14:paraId="0DBD9242" w14:textId="77777777" w:rsidR="000273B9" w:rsidRDefault="000273B9" w:rsidP="000273B9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14:paraId="3CA0A2BA" w14:textId="77777777" w:rsidR="000273B9" w:rsidRDefault="000273B9" w:rsidP="00027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Утверждено на заседании кафедры    </w:t>
            </w:r>
          </w:p>
          <w:p w14:paraId="798F8E9C" w14:textId="77777777" w:rsidR="000273B9" w:rsidRDefault="000273B9" w:rsidP="00027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философии, правоведения, социальных и гуманитарных наук</w:t>
            </w:r>
          </w:p>
          <w:p w14:paraId="135EFD19" w14:textId="77777777" w:rsidR="000273B9" w:rsidRDefault="000273B9" w:rsidP="000273B9">
            <w:pPr>
              <w:jc w:val="center"/>
            </w:pPr>
            <w:r>
              <w:rPr>
                <w:color w:val="000000"/>
                <w:sz w:val="24"/>
                <w:szCs w:val="24"/>
                <w:u w:val="single"/>
              </w:rPr>
              <w:t>«27»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     08      </w:t>
            </w:r>
            <w:r>
              <w:rPr>
                <w:color w:val="000000"/>
                <w:sz w:val="24"/>
                <w:szCs w:val="24"/>
              </w:rPr>
              <w:t xml:space="preserve"> 2024 г.   </w:t>
            </w:r>
          </w:p>
          <w:p w14:paraId="3E205677" w14:textId="77777777" w:rsidR="000273B9" w:rsidRDefault="000273B9" w:rsidP="000273B9">
            <w:pPr>
              <w:jc w:val="center"/>
              <w:rPr>
                <w:color w:val="000000"/>
                <w:sz w:val="24"/>
                <w:szCs w:val="24"/>
              </w:rPr>
            </w:pPr>
          </w:p>
          <w:p w14:paraId="79A1D769" w14:textId="77777777" w:rsidR="000273B9" w:rsidRDefault="000273B9" w:rsidP="000273B9">
            <w:pPr>
              <w:spacing w:after="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зав. кафедрой ______________ доц. Черных И.А.</w:t>
            </w:r>
          </w:p>
        </w:tc>
        <w:tc>
          <w:tcPr>
            <w:tcW w:w="7275" w:type="dxa"/>
            <w:gridSpan w:val="5"/>
            <w:tcMar>
              <w:left w:w="108" w:type="dxa"/>
              <w:right w:w="108" w:type="dxa"/>
            </w:tcMar>
          </w:tcPr>
          <w:p w14:paraId="50D1E296" w14:textId="77777777" w:rsidR="000273B9" w:rsidRDefault="000273B9" w:rsidP="000273B9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14:paraId="1EEE6FAF" w14:textId="77777777" w:rsidR="000273B9" w:rsidRDefault="000273B9" w:rsidP="00027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СОГЛАСОВАНО</w:t>
            </w:r>
          </w:p>
          <w:p w14:paraId="3C3F4239" w14:textId="77777777" w:rsidR="000273B9" w:rsidRDefault="000273B9" w:rsidP="00027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ЦМК по теоретическим дисциплинам</w:t>
            </w:r>
          </w:p>
          <w:p w14:paraId="61DC60A4" w14:textId="77777777" w:rsidR="000273B9" w:rsidRDefault="000273B9" w:rsidP="000273B9">
            <w:pPr>
              <w:jc w:val="center"/>
            </w:pPr>
            <w:r>
              <w:rPr>
                <w:color w:val="000000"/>
                <w:sz w:val="24"/>
                <w:szCs w:val="24"/>
                <w:u w:val="single"/>
              </w:rPr>
              <w:t>«28»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      08      </w:t>
            </w:r>
            <w:r>
              <w:rPr>
                <w:color w:val="000000"/>
                <w:sz w:val="24"/>
                <w:szCs w:val="24"/>
              </w:rPr>
              <w:t xml:space="preserve"> 2024 г.   </w:t>
            </w:r>
          </w:p>
          <w:p w14:paraId="5E746EE9" w14:textId="77777777" w:rsidR="000273B9" w:rsidRDefault="000273B9" w:rsidP="000273B9">
            <w:pPr>
              <w:jc w:val="center"/>
              <w:rPr>
                <w:color w:val="000000"/>
                <w:sz w:val="24"/>
                <w:szCs w:val="24"/>
              </w:rPr>
            </w:pPr>
          </w:p>
          <w:p w14:paraId="33CFB9BC" w14:textId="77777777" w:rsidR="000273B9" w:rsidRDefault="000273B9" w:rsidP="00027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ЦМК ____________ доц. Черных И..А.</w:t>
            </w:r>
          </w:p>
        </w:tc>
        <w:tc>
          <w:tcPr>
            <w:tcW w:w="951" w:type="dxa"/>
            <w:gridSpan w:val="2"/>
            <w:tcMar>
              <w:left w:w="108" w:type="dxa"/>
              <w:right w:w="108" w:type="dxa"/>
            </w:tcMar>
          </w:tcPr>
          <w:p w14:paraId="43153A03" w14:textId="77777777" w:rsidR="000273B9" w:rsidRDefault="000273B9" w:rsidP="000273B9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56" w:type="dxa"/>
            <w:tcMar>
              <w:left w:w="108" w:type="dxa"/>
              <w:right w:w="108" w:type="dxa"/>
            </w:tcMar>
          </w:tcPr>
          <w:p w14:paraId="205F6154" w14:textId="77777777" w:rsidR="000273B9" w:rsidRDefault="000273B9" w:rsidP="000273B9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56" w:type="dxa"/>
            <w:tcMar>
              <w:left w:w="108" w:type="dxa"/>
              <w:right w:w="108" w:type="dxa"/>
            </w:tcMar>
          </w:tcPr>
          <w:p w14:paraId="06259E00" w14:textId="77777777" w:rsidR="000273B9" w:rsidRDefault="000273B9" w:rsidP="000273B9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14:paraId="49E80CBD" w14:textId="77777777" w:rsidR="00C0083A" w:rsidRDefault="00C0083A">
      <w:pPr>
        <w:rPr>
          <w:sz w:val="24"/>
          <w:szCs w:val="24"/>
        </w:rPr>
      </w:pPr>
    </w:p>
    <w:sectPr w:rsidR="00C0083A">
      <w:pgSz w:w="16838" w:h="11906" w:orient="landscape"/>
      <w:pgMar w:top="709" w:right="737" w:bottom="567" w:left="62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23D10"/>
    <w:multiLevelType w:val="multilevel"/>
    <w:tmpl w:val="BE2C542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4B0FF8"/>
    <w:multiLevelType w:val="multilevel"/>
    <w:tmpl w:val="86D03ED6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C5773BA"/>
    <w:multiLevelType w:val="multilevel"/>
    <w:tmpl w:val="10E4585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0083A"/>
    <w:rsid w:val="000273B9"/>
    <w:rsid w:val="001459F0"/>
    <w:rsid w:val="002307D7"/>
    <w:rsid w:val="00705A8D"/>
    <w:rsid w:val="00A05CA6"/>
    <w:rsid w:val="00C0083A"/>
    <w:rsid w:val="00C71617"/>
    <w:rsid w:val="00E61323"/>
    <w:rsid w:val="00EC0371"/>
    <w:rsid w:val="00EF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9FC58"/>
  <w15:docId w15:val="{34257D07-E33F-4CE0-92CB-F1AB44BE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 w:cs="Times New Roman"/>
      <w:sz w:val="28"/>
      <w:szCs w:val="20"/>
      <w:lang w:val="ru-RU" w:bidi="ar-SA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480"/>
      <w:outlineLvl w:val="0"/>
    </w:pPr>
    <w:rPr>
      <w:rFonts w:ascii="Calibri" w:hAnsi="Calibri" w:cs="Calibri"/>
      <w:b/>
      <w:bCs/>
      <w:color w:val="365F91"/>
      <w:szCs w:val="28"/>
      <w:lang w:val="en-US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10">
    <w:name w:val="Заголовок 1 Знак"/>
    <w:qFormat/>
    <w:rPr>
      <w:rFonts w:ascii="Calibri" w:eastAsia="Times New Roman" w:hAnsi="Calibri" w:cs="Times New Roman"/>
      <w:b/>
      <w:bCs/>
      <w:color w:val="365F91"/>
      <w:sz w:val="28"/>
      <w:szCs w:val="28"/>
    </w:rPr>
  </w:style>
  <w:style w:type="character" w:styleId="a3">
    <w:name w:val="Strong"/>
    <w:qFormat/>
    <w:rPr>
      <w:b/>
      <w:bCs/>
    </w:rPr>
  </w:style>
  <w:style w:type="character" w:customStyle="1" w:styleId="a4">
    <w:name w:val="Текст выноски Знак"/>
    <w:qFormat/>
    <w:rPr>
      <w:rFonts w:ascii="Segoe UI" w:eastAsia="Times New Roman" w:hAnsi="Segoe UI" w:cs="Segoe UI"/>
      <w:sz w:val="18"/>
      <w:szCs w:val="18"/>
    </w:rPr>
  </w:style>
  <w:style w:type="character" w:customStyle="1" w:styleId="40">
    <w:name w:val="Заголовок 4 Знак"/>
    <w:qFormat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qFormat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20">
    <w:name w:val="Заголовок 2 Знак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1">
    <w:name w:val="Цитата 2 Знак"/>
    <w:qFormat/>
    <w:rPr>
      <w:rFonts w:ascii="Times New Roman" w:eastAsia="Times New Roman" w:hAnsi="Times New Roman" w:cs="Times New Roman"/>
      <w:i/>
      <w:iCs/>
      <w:color w:val="404040"/>
      <w:sz w:val="28"/>
    </w:rPr>
  </w:style>
  <w:style w:type="character" w:customStyle="1" w:styleId="30">
    <w:name w:val="Заголовок 3 Знак"/>
    <w:qFormat/>
    <w:rPr>
      <w:rFonts w:eastAsia="Times New Roman"/>
      <w:b/>
      <w:bCs/>
      <w:color w:val="4F81BD"/>
      <w:sz w:val="22"/>
      <w:szCs w:val="22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Arial" w:eastAsia="DejaVu Sans" w:hAnsi="Arial" w:cs="DejaVu Sans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next w:val="a"/>
    <w:qFormat/>
    <w:pPr>
      <w:jc w:val="center"/>
    </w:pPr>
    <w:rPr>
      <w:b/>
      <w:sz w:val="24"/>
      <w:lang w:val="uk-UA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8">
    <w:name w:val="Balloon Text"/>
    <w:basedOn w:val="a"/>
    <w:qFormat/>
    <w:rPr>
      <w:rFonts w:ascii="Segoe UI" w:hAnsi="Segoe UI" w:cs="Segoe UI"/>
      <w:sz w:val="18"/>
      <w:szCs w:val="18"/>
      <w:lang w:val="en-US"/>
    </w:rPr>
  </w:style>
  <w:style w:type="paragraph" w:customStyle="1" w:styleId="11">
    <w:name w:val="Заголовок 11"/>
    <w:basedOn w:val="a"/>
    <w:qFormat/>
    <w:pPr>
      <w:widowControl w:val="0"/>
      <w:autoSpaceDE w:val="0"/>
      <w:spacing w:before="88"/>
      <w:ind w:left="102" w:firstLine="701"/>
      <w:outlineLvl w:val="1"/>
    </w:pPr>
    <w:rPr>
      <w:b/>
      <w:bCs/>
      <w:sz w:val="31"/>
      <w:szCs w:val="31"/>
      <w:lang w:val="en-US"/>
    </w:rPr>
  </w:style>
  <w:style w:type="paragraph" w:customStyle="1" w:styleId="210">
    <w:name w:val="Заголовок 21"/>
    <w:basedOn w:val="a"/>
    <w:qFormat/>
    <w:pPr>
      <w:widowControl w:val="0"/>
      <w:autoSpaceDE w:val="0"/>
      <w:ind w:left="1211" w:hanging="408"/>
      <w:outlineLvl w:val="2"/>
    </w:pPr>
    <w:rPr>
      <w:b/>
      <w:bCs/>
      <w:sz w:val="27"/>
      <w:szCs w:val="27"/>
      <w:lang w:val="en-US"/>
    </w:rPr>
  </w:style>
  <w:style w:type="paragraph" w:styleId="22">
    <w:name w:val="Quote"/>
    <w:basedOn w:val="a"/>
    <w:next w:val="a"/>
    <w:qFormat/>
    <w:pPr>
      <w:spacing w:before="200" w:after="160"/>
      <w:ind w:left="864" w:right="864"/>
      <w:jc w:val="center"/>
    </w:pPr>
    <w:rPr>
      <w:i/>
      <w:iCs/>
      <w:color w:val="404040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2101</TotalTime>
  <Pages>4</Pages>
  <Words>1295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Бибик В.В</dc:creator>
  <cp:keywords/>
  <dc:description/>
  <cp:lastModifiedBy>Ekaterina Leusenko</cp:lastModifiedBy>
  <cp:revision>37</cp:revision>
  <cp:lastPrinted>2024-09-13T08:37:00Z</cp:lastPrinted>
  <dcterms:created xsi:type="dcterms:W3CDTF">2020-09-20T14:04:00Z</dcterms:created>
  <dcterms:modified xsi:type="dcterms:W3CDTF">2024-09-15T19:37:00Z</dcterms:modified>
  <dc:language>en-US</dc:language>
</cp:coreProperties>
</file>