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5C" w:rsidRPr="00AF3607" w:rsidRDefault="00AF3607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</w:t>
      </w:r>
      <w:r w:rsidR="00516C4F" w:rsidRPr="00AF3607">
        <w:rPr>
          <w:b/>
          <w:sz w:val="24"/>
          <w:szCs w:val="24"/>
        </w:rPr>
        <w:t xml:space="preserve"> ПО ДИСЦИПЛИНЕ </w:t>
      </w:r>
    </w:p>
    <w:p w:rsidR="00AF5FB0" w:rsidRPr="00AF3607" w:rsidRDefault="00782C36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«ОСНОВЫ РОССИЙСКОЙ ГОСУДАРСТВЕННОСТИ</w:t>
      </w:r>
      <w:r w:rsidR="00602F5C" w:rsidRPr="00AF3607">
        <w:rPr>
          <w:b/>
          <w:sz w:val="24"/>
          <w:szCs w:val="24"/>
        </w:rPr>
        <w:t>»</w:t>
      </w:r>
    </w:p>
    <w:p w:rsidR="007A0FF7" w:rsidRPr="00AF3607" w:rsidRDefault="007A0FF7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i/>
          <w:sz w:val="24"/>
          <w:szCs w:val="24"/>
        </w:rPr>
      </w:pPr>
    </w:p>
    <w:p w:rsidR="00782C36" w:rsidRPr="00782C36" w:rsidRDefault="00782C36" w:rsidP="00782C36">
      <w:pPr>
        <w:spacing w:line="276" w:lineRule="auto"/>
        <w:ind w:right="424" w:firstLine="426"/>
        <w:jc w:val="both"/>
        <w:rPr>
          <w:sz w:val="24"/>
          <w:szCs w:val="24"/>
        </w:rPr>
      </w:pPr>
      <w:r>
        <w:rPr>
          <w:sz w:val="24"/>
          <w:szCs w:val="24"/>
        </w:rPr>
        <w:t>1. Роль</w:t>
      </w:r>
      <w:r w:rsidRPr="00782C36">
        <w:rPr>
          <w:sz w:val="24"/>
          <w:szCs w:val="24"/>
        </w:rPr>
        <w:t xml:space="preserve"> структур публичной власти по формированию и поддержанию устойчивости мировоззрения и ценностных принципов.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>2. Исторический опыт государственных инициатив в области мировоззрения (</w:t>
      </w:r>
      <w:proofErr w:type="spellStart"/>
      <w:r w:rsidRPr="00782C36">
        <w:rPr>
          <w:sz w:val="24"/>
          <w:szCs w:val="24"/>
        </w:rPr>
        <w:t>уваровская</w:t>
      </w:r>
      <w:proofErr w:type="spellEnd"/>
      <w:r w:rsidRPr="00782C36">
        <w:rPr>
          <w:sz w:val="24"/>
          <w:szCs w:val="24"/>
        </w:rPr>
        <w:t xml:space="preserve"> «теория официальной народности», советская государственная идеология и пр.).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3. Конфигурации российской государственности в ее текущем институциональном измерении.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4.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5. 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6. Институт президентства как ключевой элемент государственной организации страны.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>7. Концепции политических систем и политических режимов, сильные и слабые стороны как глобального «</w:t>
      </w:r>
      <w:proofErr w:type="spellStart"/>
      <w:r w:rsidRPr="00782C36">
        <w:rPr>
          <w:sz w:val="24"/>
          <w:szCs w:val="24"/>
        </w:rPr>
        <w:t>мейнстрима</w:t>
      </w:r>
      <w:proofErr w:type="spellEnd"/>
      <w:r w:rsidRPr="00782C36">
        <w:rPr>
          <w:sz w:val="24"/>
          <w:szCs w:val="24"/>
        </w:rPr>
        <w:t xml:space="preserve">» социальных наук, так и российских научных школ схожего профиля.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8. Многонациональность в разрезе государственного суверенитета.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9. Вечевые институты в условиях феодального периода развития страны, завершающийся (через осмысление земских начал и советских практик) переходом к возрожденной Думе.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10. Ценность </w:t>
      </w:r>
      <w:proofErr w:type="gramStart"/>
      <w:r w:rsidRPr="00782C36">
        <w:rPr>
          <w:sz w:val="24"/>
          <w:szCs w:val="24"/>
        </w:rPr>
        <w:t>представительства</w:t>
      </w:r>
      <w:proofErr w:type="gramEnd"/>
      <w:r w:rsidRPr="00782C36">
        <w:rPr>
          <w:sz w:val="24"/>
          <w:szCs w:val="24"/>
        </w:rPr>
        <w:t xml:space="preserve"> как для многонационального народа, так и для государственной власти.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11. Стратегия национальной безопасности.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12. Стратегией научно-технологического развития.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13. Глобальные проблемы «естественного» характера.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14. Глобальные проблемы техногенного характера: неочевидные сценарии развития цифровых технологий и, в особенности, «искусственного интеллекта», цифровое неравенство и «сетевой феодализм», «надзорный капитализм» и перенасыщенное информационное пространство.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15. Передовые национальные предприятия и компании как важный просветительский элемент, позволяющий сформировать представление о значительной роли России в ответе на современные техногенные вызовы.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16. Политические вызовы современности: популизм, неадекватная рационализация и квантификация управления, утрата культурной преемственности и провал </w:t>
      </w:r>
      <w:proofErr w:type="spellStart"/>
      <w:r w:rsidRPr="00782C36">
        <w:rPr>
          <w:sz w:val="24"/>
          <w:szCs w:val="24"/>
        </w:rPr>
        <w:t>мультикультурных</w:t>
      </w:r>
      <w:proofErr w:type="spellEnd"/>
      <w:r w:rsidRPr="00782C36">
        <w:rPr>
          <w:sz w:val="24"/>
          <w:szCs w:val="24"/>
        </w:rPr>
        <w:t xml:space="preserve"> практик идентичности (при научном, т.е. заведомо нейтральном, представлении самого </w:t>
      </w:r>
      <w:proofErr w:type="spellStart"/>
      <w:r w:rsidRPr="00782C36">
        <w:rPr>
          <w:sz w:val="24"/>
          <w:szCs w:val="24"/>
        </w:rPr>
        <w:t>мультикультурализма</w:t>
      </w:r>
      <w:proofErr w:type="spellEnd"/>
      <w:r w:rsidRPr="00782C36">
        <w:rPr>
          <w:sz w:val="24"/>
          <w:szCs w:val="24"/>
        </w:rPr>
        <w:t xml:space="preserve">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17. Сценарии будущего России – </w:t>
      </w:r>
      <w:proofErr w:type="gramStart"/>
      <w:r w:rsidRPr="00782C36">
        <w:rPr>
          <w:sz w:val="24"/>
          <w:szCs w:val="24"/>
        </w:rPr>
        <w:t>от</w:t>
      </w:r>
      <w:proofErr w:type="gramEnd"/>
      <w:r w:rsidRPr="00782C36">
        <w:rPr>
          <w:sz w:val="24"/>
          <w:szCs w:val="24"/>
        </w:rPr>
        <w:t xml:space="preserve"> оптимистично-конструктивного до пессимистично-проблемного.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18. Схема ценностно-ориентированного движения по схеме «стабильность – миссия – ответственность – справедливость».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19. Стабильность как ключевой результат предшествующих десятилетий консолидации российской политической системы.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20. Миссия как современный этап защиты национальных интересов и российской цивилизации, связанный с актуализацией глобальной роли России как гаранта человеческих ценностей и самобытного развития.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21. Ответственность как необходимый грядущий этап совершенствования гражданской идентичности и политической жизни в стране.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22. Справедливость как наиболее значимая стратегическая задача и ценностный ориентир.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23. Современная российская государственность и актуальное политическое устройство </w:t>
      </w:r>
      <w:r w:rsidRPr="00782C36">
        <w:rPr>
          <w:sz w:val="24"/>
          <w:szCs w:val="24"/>
        </w:rPr>
        <w:lastRenderedPageBreak/>
        <w:t xml:space="preserve">страны.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24. Непрерывный характер отечественной истории и многонациональный, цивилизационный вектор её развития.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25. Личностное развитие сквозь призму общественного блага и релевантных для человека морально-нравственных ориентиров.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26. Гражданское участие и перспективы своей самореализации в общественно-политической жизни.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27. Компетенции осознанного исторического восприятия и политического анализа.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>28. Агрегированная и артикуляционная активная гражданская и политическая позиция.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29. Национальные, религиозные, культурные и мировоззренческие особенности различных народов и сообществ.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30. Современная Россия: ключевые социально-экономические параметры.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31. Государство-нация и государство-цивилизация: общее и особенное.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32. Роль и миссия России в представлении отечественных мыслителей (П.Я. Чаадаев, Н.Я. Данилевский, В.Л. </w:t>
      </w:r>
      <w:proofErr w:type="spellStart"/>
      <w:r w:rsidRPr="00782C36">
        <w:rPr>
          <w:sz w:val="24"/>
          <w:szCs w:val="24"/>
        </w:rPr>
        <w:t>Цымбурский</w:t>
      </w:r>
      <w:proofErr w:type="spellEnd"/>
      <w:r w:rsidRPr="00782C36">
        <w:rPr>
          <w:sz w:val="24"/>
          <w:szCs w:val="24"/>
        </w:rPr>
        <w:t xml:space="preserve">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33. Современные теории идентичности.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34. Системная модель мировоззрения («человек – семья – общество – государство – страна»).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35. Основы конституционного строя России.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Основные ветви и уровни публичной власти в современной России.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sz w:val="24"/>
          <w:szCs w:val="24"/>
        </w:rPr>
      </w:pPr>
      <w:r w:rsidRPr="00782C36">
        <w:rPr>
          <w:sz w:val="24"/>
          <w:szCs w:val="24"/>
        </w:rPr>
        <w:t xml:space="preserve">36. Основы российской внешней политики (на материалах Концепции внешней политики и Стратегии национальной безопасности). </w:t>
      </w:r>
    </w:p>
    <w:p w:rsidR="00782C36" w:rsidRPr="00782C36" w:rsidRDefault="00782C36" w:rsidP="00782C36">
      <w:pPr>
        <w:spacing w:line="276" w:lineRule="auto"/>
        <w:ind w:firstLine="426"/>
        <w:jc w:val="both"/>
        <w:rPr>
          <w:b/>
          <w:bCs/>
          <w:sz w:val="24"/>
          <w:szCs w:val="24"/>
        </w:rPr>
      </w:pPr>
      <w:r w:rsidRPr="00782C36">
        <w:rPr>
          <w:sz w:val="24"/>
          <w:szCs w:val="24"/>
        </w:rPr>
        <w:t xml:space="preserve">37. Россия и глобальные вызовы. </w:t>
      </w:r>
    </w:p>
    <w:p w:rsidR="00AF5FB0" w:rsidRDefault="00AF5FB0" w:rsidP="00782C36">
      <w:pPr>
        <w:spacing w:line="276" w:lineRule="auto"/>
        <w:ind w:firstLine="426"/>
        <w:jc w:val="both"/>
        <w:rPr>
          <w:sz w:val="24"/>
          <w:szCs w:val="24"/>
        </w:rPr>
      </w:pPr>
    </w:p>
    <w:p w:rsidR="0077797D" w:rsidRDefault="0077797D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82C36" w:rsidRDefault="00782C36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A0FF7" w:rsidRDefault="007A54F0" w:rsidP="002E0D48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  <w:r w:rsidRPr="007A54F0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7A54F0">
        <w:rPr>
          <w:sz w:val="24"/>
          <w:szCs w:val="24"/>
        </w:rPr>
        <w:t>философии, правоведения, социальных и гуман</w:t>
      </w:r>
      <w:r w:rsidR="00AF3607">
        <w:rPr>
          <w:sz w:val="24"/>
          <w:szCs w:val="24"/>
        </w:rPr>
        <w:t>итарны</w:t>
      </w:r>
      <w:r w:rsidR="007E2081">
        <w:rPr>
          <w:sz w:val="24"/>
          <w:szCs w:val="24"/>
        </w:rPr>
        <w:t>х наук, протокол № 1 от 27</w:t>
      </w:r>
      <w:r w:rsidR="00B7776F">
        <w:rPr>
          <w:sz w:val="24"/>
          <w:szCs w:val="24"/>
        </w:rPr>
        <w:t>.08.2</w:t>
      </w:r>
      <w:r w:rsidR="007E2081">
        <w:rPr>
          <w:sz w:val="24"/>
          <w:szCs w:val="24"/>
        </w:rPr>
        <w:t>4</w:t>
      </w:r>
      <w:bookmarkStart w:id="2" w:name="_GoBack"/>
      <w:bookmarkEnd w:id="2"/>
      <w:r w:rsidRPr="007A54F0">
        <w:rPr>
          <w:sz w:val="24"/>
          <w:szCs w:val="24"/>
        </w:rPr>
        <w:t xml:space="preserve"> г.</w:t>
      </w:r>
      <w:bookmarkEnd w:id="0"/>
      <w:bookmarkEnd w:id="1"/>
    </w:p>
    <w:p w:rsidR="002E0D48" w:rsidRPr="007A0FF7" w:rsidRDefault="002E0D48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A54F0" w:rsidRPr="007A54F0" w:rsidRDefault="007A54F0" w:rsidP="00013808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7A54F0" w:rsidRPr="007A54F0" w:rsidRDefault="007A54F0" w:rsidP="007A0FF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876B00" w:rsidRPr="002E0D48" w:rsidRDefault="007A54F0" w:rsidP="002E0D48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="007A0FF7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="007A0FF7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876B00" w:rsidRPr="002E0D48" w:rsidSect="00782C36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2CA"/>
    <w:multiLevelType w:val="multilevel"/>
    <w:tmpl w:val="DE7820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2B8"/>
    <w:rsid w:val="00013808"/>
    <w:rsid w:val="00103C05"/>
    <w:rsid w:val="0012578E"/>
    <w:rsid w:val="001E7354"/>
    <w:rsid w:val="002E0D48"/>
    <w:rsid w:val="003A04F6"/>
    <w:rsid w:val="0040416E"/>
    <w:rsid w:val="004F3DC3"/>
    <w:rsid w:val="00516C4F"/>
    <w:rsid w:val="00574927"/>
    <w:rsid w:val="00602F5C"/>
    <w:rsid w:val="00663939"/>
    <w:rsid w:val="00746827"/>
    <w:rsid w:val="00776988"/>
    <w:rsid w:val="0077797D"/>
    <w:rsid w:val="00782C36"/>
    <w:rsid w:val="007A0FF7"/>
    <w:rsid w:val="007A54F0"/>
    <w:rsid w:val="007C4949"/>
    <w:rsid w:val="007E2081"/>
    <w:rsid w:val="00844A3D"/>
    <w:rsid w:val="00876B00"/>
    <w:rsid w:val="0091643D"/>
    <w:rsid w:val="00AB6135"/>
    <w:rsid w:val="00AE0EA9"/>
    <w:rsid w:val="00AF3607"/>
    <w:rsid w:val="00AF5FB0"/>
    <w:rsid w:val="00B7776F"/>
    <w:rsid w:val="00CF17AD"/>
    <w:rsid w:val="00EE21E1"/>
    <w:rsid w:val="00F5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basedOn w:val="a"/>
    <w:uiPriority w:val="1"/>
    <w:qFormat/>
    <w:rsid w:val="00876B00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КомпьютЕрик</dc:creator>
  <cp:keywords/>
  <dc:description/>
  <cp:lastModifiedBy>XTreme.ws</cp:lastModifiedBy>
  <cp:revision>23</cp:revision>
  <dcterms:created xsi:type="dcterms:W3CDTF">2015-04-03T05:26:00Z</dcterms:created>
  <dcterms:modified xsi:type="dcterms:W3CDTF">2024-10-03T08:41:00Z</dcterms:modified>
</cp:coreProperties>
</file>