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0F" w:rsidRPr="00A32F0F" w:rsidRDefault="00A32F0F" w:rsidP="00ED116C">
      <w:pPr>
        <w:spacing w:after="0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ОЦЕНИВАНИЯ ТЕКУЩЕЙ УСПЕВАЕМОСТИ </w:t>
      </w:r>
    </w:p>
    <w:p w:rsidR="00015ECC" w:rsidRPr="00E2602E" w:rsidRDefault="00A32F0F" w:rsidP="00ED116C">
      <w:pPr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ДИСЦИПЛИНЕ </w:t>
      </w:r>
      <w:r w:rsidR="0086619D">
        <w:rPr>
          <w:rFonts w:ascii="Times New Roman" w:hAnsi="Times New Roman"/>
          <w:b/>
          <w:bCs/>
          <w:sz w:val="24"/>
          <w:szCs w:val="24"/>
        </w:rPr>
        <w:t>«ЭКОНОМИКА</w:t>
      </w:r>
      <w:r w:rsidR="00F424BD">
        <w:rPr>
          <w:rFonts w:ascii="Times New Roman" w:hAnsi="Times New Roman"/>
          <w:b/>
          <w:bCs/>
          <w:sz w:val="24"/>
          <w:szCs w:val="24"/>
        </w:rPr>
        <w:t>»</w:t>
      </w:r>
    </w:p>
    <w:p w:rsidR="00B61706" w:rsidRDefault="00B61706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Текущий контроль знаний студентов на семинарских занятиях по дисциплине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производится в форме устного или письменного опроса, выполнения тестовых заданий, решения ситуационных задач. 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bidi="ar-SA"/>
        </w:rPr>
        <w:t>Устный ответ оценивается по таким критериям: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основ наук, примеров, их объяснения, и концовки.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 на основе использования разнообразных языковых средств, позволяющих разъяснить, растолковать материал, изложить его по частям. Интонационный рисунок речи соответствует коммуникативно-речевой ситуации общения. 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достаточный уровень знаний по данному вопросу. Ответ состоит из вступления, основной части, и концовки.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lastRenderedPageBreak/>
        <w:t>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bidi="ar-SA"/>
        </w:rPr>
        <w:t>Письменный ответ тестовых заданий по теме оценивается таким образом: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“Отлично”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>– 90 – 100 % правильных ответов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“Хорошо”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 – 70 – 90 % правильных ответов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 xml:space="preserve">“Удовлетворительно”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– 60 – 70 % правильных ответов 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b/>
          <w:i/>
          <w:sz w:val="28"/>
          <w:szCs w:val="28"/>
          <w:lang w:bidi="ar-SA"/>
        </w:rPr>
        <w:t>“Неудовлетворительно”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 xml:space="preserve"> – меньше 60 % правильных ответов.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eastAsia="en-US" w:bidi="ar-SA"/>
        </w:rPr>
        <w:t xml:space="preserve">При усвоении каждой темы модуля выставляются оценки по традиционной шкале. </w:t>
      </w:r>
      <w:r w:rsidRPr="0038742A">
        <w:rPr>
          <w:rFonts w:ascii="Times New Roman" w:eastAsia="Times New Roman" w:hAnsi="Times New Roman"/>
          <w:sz w:val="28"/>
          <w:szCs w:val="28"/>
          <w:lang w:bidi="ar-SA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38742A" w:rsidRPr="0038742A" w:rsidRDefault="0038742A" w:rsidP="0038742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eastAsia="en-US" w:bidi="ar-SA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38742A" w:rsidRPr="0038742A" w:rsidRDefault="0038742A" w:rsidP="0038742A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eastAsia="en-US" w:bidi="ar-SA"/>
        </w:rPr>
        <w:t>В процессе изучения дисциплины проводится промежуточная контрольная работа и по завершению изучения дисциплины – итоговый контроль. Промежуточная контрольная работа и итоговая контрольная работа проводится в форме тестирования, которые оцениваются по требованиям письменной работы.</w:t>
      </w:r>
    </w:p>
    <w:p w:rsidR="0038742A" w:rsidRPr="0038742A" w:rsidRDefault="0038742A" w:rsidP="0038742A">
      <w:pPr>
        <w:tabs>
          <w:tab w:val="left" w:pos="708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 w:bidi="ar-SA"/>
        </w:rPr>
      </w:pPr>
      <w:r w:rsidRPr="0038742A">
        <w:rPr>
          <w:rFonts w:ascii="Times New Roman" w:eastAsia="Times New Roman" w:hAnsi="Times New Roman"/>
          <w:sz w:val="28"/>
          <w:szCs w:val="28"/>
          <w:lang w:eastAsia="en-US" w:bidi="ar-SA"/>
        </w:rPr>
        <w:t>После изучения всей дисциплины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контрольной работы составляет не м</w:t>
      </w:r>
      <w:r w:rsidR="00C0415A">
        <w:rPr>
          <w:rFonts w:ascii="Times New Roman" w:eastAsia="Times New Roman" w:hAnsi="Times New Roman"/>
          <w:sz w:val="28"/>
          <w:szCs w:val="28"/>
          <w:lang w:eastAsia="en-US" w:bidi="ar-SA"/>
        </w:rPr>
        <w:t>енее 2,6</w:t>
      </w:r>
      <w:bookmarkStart w:id="0" w:name="_GoBack"/>
      <w:bookmarkEnd w:id="0"/>
      <w:r w:rsidRPr="0038742A">
        <w:rPr>
          <w:rFonts w:ascii="Times New Roman" w:eastAsia="Times New Roman" w:hAnsi="Times New Roman"/>
          <w:sz w:val="28"/>
          <w:szCs w:val="28"/>
          <w:lang w:eastAsia="en-US" w:bidi="ar-SA"/>
        </w:rPr>
        <w:t xml:space="preserve"> балла.</w:t>
      </w: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8742A" w:rsidRDefault="0038742A" w:rsidP="00ED116C">
      <w:pPr>
        <w:tabs>
          <w:tab w:val="left" w:pos="708"/>
        </w:tabs>
        <w:spacing w:after="12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D116C" w:rsidRDefault="00ED116C" w:rsidP="00ED116C">
      <w:pPr>
        <w:tabs>
          <w:tab w:val="left" w:pos="708"/>
        </w:tabs>
        <w:spacing w:after="120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на заседании кафедры </w:t>
      </w:r>
      <w:bookmarkStart w:id="1" w:name="_Toc264543480"/>
      <w:bookmarkStart w:id="2" w:name="_Toc264543522"/>
      <w:r>
        <w:rPr>
          <w:rFonts w:ascii="Times New Roman" w:hAnsi="Times New Roman"/>
          <w:sz w:val="24"/>
          <w:szCs w:val="24"/>
        </w:rPr>
        <w:t>философии, правоведения социальных и гуман</w:t>
      </w:r>
      <w:r w:rsidR="002A0335">
        <w:rPr>
          <w:rFonts w:ascii="Times New Roman" w:hAnsi="Times New Roman"/>
          <w:sz w:val="24"/>
          <w:szCs w:val="24"/>
        </w:rPr>
        <w:t>итарны</w:t>
      </w:r>
      <w:r w:rsidR="00BE475F">
        <w:rPr>
          <w:rFonts w:ascii="Times New Roman" w:hAnsi="Times New Roman"/>
          <w:sz w:val="24"/>
          <w:szCs w:val="24"/>
        </w:rPr>
        <w:t>х наук, протокол № 1 от 27.08.24</w:t>
      </w:r>
      <w:r>
        <w:rPr>
          <w:rFonts w:ascii="Times New Roman" w:hAnsi="Times New Roman"/>
          <w:sz w:val="24"/>
          <w:szCs w:val="24"/>
        </w:rPr>
        <w:t xml:space="preserve"> г.</w:t>
      </w:r>
    </w:p>
    <w:bookmarkEnd w:id="1"/>
    <w:bookmarkEnd w:id="2"/>
    <w:p w:rsidR="00ED116C" w:rsidRDefault="00ED116C" w:rsidP="00ED116C">
      <w:pPr>
        <w:pStyle w:val="a3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</w:p>
    <w:p w:rsidR="00ED116C" w:rsidRDefault="00ED116C" w:rsidP="00ED116C">
      <w:pPr>
        <w:pStyle w:val="a3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Зав. кафедрой философии, правоведения,</w:t>
      </w:r>
    </w:p>
    <w:p w:rsidR="00ED116C" w:rsidRDefault="00ED116C" w:rsidP="00ED116C">
      <w:pPr>
        <w:pStyle w:val="a3"/>
        <w:ind w:firstLine="426"/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 w:bidi="ug-CN"/>
        </w:rPr>
        <w:t>социальных и гуманитарных наук,</w:t>
      </w:r>
    </w:p>
    <w:p w:rsidR="00E300C9" w:rsidRPr="00B61706" w:rsidRDefault="00ED116C" w:rsidP="00ED116C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доцент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И. А. </w:t>
      </w:r>
      <w:proofErr w:type="spellStart"/>
      <w:r>
        <w:rPr>
          <w:rFonts w:ascii="Times New Roman" w:hAnsi="Times New Roman"/>
          <w:sz w:val="24"/>
          <w:szCs w:val="24"/>
        </w:rPr>
        <w:t>Черных</w:t>
      </w:r>
      <w:proofErr w:type="spellEnd"/>
    </w:p>
    <w:sectPr w:rsidR="00E300C9" w:rsidRPr="00B61706" w:rsidSect="00ED11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418D9"/>
    <w:multiLevelType w:val="multilevel"/>
    <w:tmpl w:val="1518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24BD"/>
    <w:rsid w:val="00015ECC"/>
    <w:rsid w:val="00021006"/>
    <w:rsid w:val="002A0335"/>
    <w:rsid w:val="002F225E"/>
    <w:rsid w:val="0038742A"/>
    <w:rsid w:val="003D3062"/>
    <w:rsid w:val="003E594D"/>
    <w:rsid w:val="0057783B"/>
    <w:rsid w:val="006B3BBE"/>
    <w:rsid w:val="0074387A"/>
    <w:rsid w:val="0086619D"/>
    <w:rsid w:val="008A45F6"/>
    <w:rsid w:val="008D10F2"/>
    <w:rsid w:val="009C66C3"/>
    <w:rsid w:val="00A32F0F"/>
    <w:rsid w:val="00B4739A"/>
    <w:rsid w:val="00B61706"/>
    <w:rsid w:val="00BD3AA6"/>
    <w:rsid w:val="00BE475F"/>
    <w:rsid w:val="00C0415A"/>
    <w:rsid w:val="00CA57AE"/>
    <w:rsid w:val="00CF7FD8"/>
    <w:rsid w:val="00D0000C"/>
    <w:rsid w:val="00D06AB1"/>
    <w:rsid w:val="00D94168"/>
    <w:rsid w:val="00E300C9"/>
    <w:rsid w:val="00ED116C"/>
    <w:rsid w:val="00F424BD"/>
    <w:rsid w:val="00F92DAA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A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61706"/>
    <w:pPr>
      <w:spacing w:after="0" w:line="240" w:lineRule="auto"/>
    </w:pPr>
    <w:rPr>
      <w:rFonts w:eastAsiaTheme="minorHAnsi" w:cstheme="minorBid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24</cp:revision>
  <dcterms:created xsi:type="dcterms:W3CDTF">2016-10-21T07:49:00Z</dcterms:created>
  <dcterms:modified xsi:type="dcterms:W3CDTF">2024-10-10T12:33:00Z</dcterms:modified>
</cp:coreProperties>
</file>