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A5" w:rsidRPr="00CB3E13" w:rsidRDefault="00CB3E13" w:rsidP="00CB3E13">
      <w:pPr>
        <w:widowControl/>
        <w:shd w:val="clear" w:color="auto" w:fill="FFFFFF"/>
        <w:tabs>
          <w:tab w:val="clear" w:pos="643"/>
        </w:tabs>
        <w:snapToGrid/>
        <w:jc w:val="center"/>
        <w:rPr>
          <w:b/>
          <w:color w:val="000000" w:themeColor="text1"/>
          <w:sz w:val="24"/>
          <w:szCs w:val="24"/>
        </w:rPr>
      </w:pPr>
      <w:r w:rsidRPr="00CB3E13">
        <w:rPr>
          <w:b/>
          <w:color w:val="000000" w:themeColor="text1"/>
          <w:sz w:val="24"/>
          <w:szCs w:val="24"/>
        </w:rPr>
        <w:t>КРИТЕРИИ ОЦ</w:t>
      </w:r>
      <w:bookmarkStart w:id="0" w:name="_GoBack"/>
      <w:bookmarkEnd w:id="0"/>
      <w:r w:rsidRPr="00CB3E13">
        <w:rPr>
          <w:b/>
          <w:color w:val="000000" w:themeColor="text1"/>
          <w:sz w:val="24"/>
          <w:szCs w:val="24"/>
        </w:rPr>
        <w:t>ЕНИВАНИЯ ЗНАНИЙ НА ЭКЗАМЕНЕ ПО ДИСЦИПЛИНЕ «РУССКИЙ ЯЗЫК И КУЛЬТУРА РЕЧИ ВРАЧА»</w:t>
      </w: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5B3044" w:rsidRPr="005B3044" w:rsidRDefault="005B3044" w:rsidP="005B3044">
      <w:pPr>
        <w:tabs>
          <w:tab w:val="left" w:pos="643"/>
        </w:tabs>
        <w:suppressAutoHyphens/>
        <w:snapToGrid/>
        <w:spacing w:line="276" w:lineRule="auto"/>
        <w:ind w:firstLine="708"/>
        <w:jc w:val="both"/>
        <w:rPr>
          <w:rFonts w:eastAsia="Symbol"/>
          <w:kern w:val="2"/>
          <w:sz w:val="24"/>
          <w:szCs w:val="24"/>
          <w:lang w:val="uk-UA"/>
        </w:rPr>
      </w:pP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Экзамен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по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дисциплине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состоит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из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теоретического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блока,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направленного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на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оценивание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теоретических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знаний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студентов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, и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практического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блока,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позволяющего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определить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уровень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практических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умений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и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навыков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 xml:space="preserve"> </w:t>
      </w:r>
      <w:proofErr w:type="spellStart"/>
      <w:r w:rsidRPr="005B3044">
        <w:rPr>
          <w:rFonts w:eastAsia="Symbol"/>
          <w:kern w:val="2"/>
          <w:sz w:val="24"/>
          <w:szCs w:val="24"/>
          <w:lang w:val="uk-UA"/>
        </w:rPr>
        <w:t>студентов</w:t>
      </w:r>
      <w:proofErr w:type="spellEnd"/>
      <w:r w:rsidRPr="005B3044">
        <w:rPr>
          <w:rFonts w:eastAsia="Symbol"/>
          <w:kern w:val="2"/>
          <w:sz w:val="24"/>
          <w:szCs w:val="24"/>
          <w:lang w:val="uk-UA"/>
        </w:rPr>
        <w:t>.</w:t>
      </w:r>
    </w:p>
    <w:p w:rsidR="005B3044" w:rsidRPr="005B3044" w:rsidRDefault="005B3044" w:rsidP="005B3044">
      <w:pPr>
        <w:tabs>
          <w:tab w:val="left" w:pos="643"/>
        </w:tabs>
        <w:suppressAutoHyphens/>
        <w:snapToGrid/>
        <w:spacing w:line="276" w:lineRule="auto"/>
        <w:ind w:firstLine="708"/>
        <w:jc w:val="both"/>
        <w:rPr>
          <w:rFonts w:eastAsia="Symbol"/>
          <w:kern w:val="2"/>
          <w:sz w:val="24"/>
          <w:szCs w:val="24"/>
        </w:rPr>
      </w:pPr>
      <w:r w:rsidRPr="005B3044">
        <w:rPr>
          <w:rFonts w:eastAsia="Symbol"/>
          <w:b/>
          <w:i/>
          <w:kern w:val="2"/>
          <w:sz w:val="24"/>
          <w:szCs w:val="24"/>
        </w:rPr>
        <w:t>“Отлично”</w:t>
      </w:r>
      <w:r w:rsidRPr="005B3044">
        <w:rPr>
          <w:rFonts w:eastAsia="Symbol"/>
          <w:kern w:val="2"/>
          <w:sz w:val="24"/>
          <w:szCs w:val="24"/>
        </w:rPr>
        <w:t xml:space="preserve"> выставляется студенту, который сформулировал правильный и полный ответ на теоретические вопросы экзаменационного билета, изложил материал логично и структурировано, дал исчерпывающие ответы на уточняющие и дополнительные вопросы. В практической части безошибочно выполнил задание, допускается наличие 1 негрубой ошибки. </w:t>
      </w:r>
    </w:p>
    <w:p w:rsidR="005B3044" w:rsidRPr="005B3044" w:rsidRDefault="005B3044" w:rsidP="005B3044">
      <w:pPr>
        <w:tabs>
          <w:tab w:val="left" w:pos="643"/>
        </w:tabs>
        <w:suppressAutoHyphens/>
        <w:snapToGrid/>
        <w:spacing w:line="276" w:lineRule="auto"/>
        <w:ind w:firstLine="708"/>
        <w:jc w:val="both"/>
        <w:rPr>
          <w:rFonts w:eastAsia="Symbol"/>
          <w:kern w:val="2"/>
          <w:sz w:val="24"/>
          <w:szCs w:val="24"/>
        </w:rPr>
      </w:pPr>
      <w:r w:rsidRPr="005B3044">
        <w:rPr>
          <w:rFonts w:eastAsia="Symbol"/>
          <w:b/>
          <w:i/>
          <w:kern w:val="2"/>
          <w:sz w:val="24"/>
          <w:szCs w:val="24"/>
        </w:rPr>
        <w:t xml:space="preserve">“Хорошо” </w:t>
      </w:r>
      <w:r w:rsidRPr="005B3044">
        <w:rPr>
          <w:rFonts w:eastAsia="Symbol"/>
          <w:kern w:val="2"/>
          <w:sz w:val="24"/>
          <w:szCs w:val="24"/>
        </w:rPr>
        <w:t>выставляется студенту, который дал полный правильный ответ на теоретические вопросы с соблюдением логики изложения материала, но допустил при ответе отдельные неточности, не имеющие принципиального характера. Оценка «хорошо» может выставляться студенту, недостаточно четко и полно ответившему на уточняющие и дополнительные вопросы. В практической части – допущено 1–2 ошибки.</w:t>
      </w:r>
    </w:p>
    <w:p w:rsidR="005B3044" w:rsidRPr="005B3044" w:rsidRDefault="005B3044" w:rsidP="005B3044">
      <w:pPr>
        <w:tabs>
          <w:tab w:val="left" w:pos="643"/>
        </w:tabs>
        <w:suppressAutoHyphens/>
        <w:snapToGrid/>
        <w:spacing w:line="276" w:lineRule="auto"/>
        <w:ind w:firstLine="708"/>
        <w:jc w:val="both"/>
        <w:rPr>
          <w:rFonts w:eastAsia="Symbol"/>
          <w:kern w:val="2"/>
          <w:sz w:val="24"/>
          <w:szCs w:val="24"/>
        </w:rPr>
      </w:pPr>
      <w:r w:rsidRPr="005B3044">
        <w:rPr>
          <w:rFonts w:eastAsia="Symbol"/>
          <w:b/>
          <w:i/>
          <w:kern w:val="2"/>
          <w:sz w:val="24"/>
          <w:szCs w:val="24"/>
        </w:rPr>
        <w:t>“Удовлетворительно”</w:t>
      </w:r>
      <w:r w:rsidRPr="005B3044">
        <w:rPr>
          <w:rFonts w:eastAsia="Symbol"/>
          <w:kern w:val="2"/>
          <w:sz w:val="24"/>
          <w:szCs w:val="24"/>
        </w:rPr>
        <w:t xml:space="preserve"> выставляется студенту, который показал неполные знания, допустил ошибки и неточности при ответе на вопросы экзаменационного билета, продемонстрировал неумение логически выстроить материал и сформулировать свою позицию по проблемным вопросам. При этом хотя бы по одному из вопросов ошибки не должны иметь принципиального характера. В практической части – допущено 3–4 ошибки.</w:t>
      </w:r>
    </w:p>
    <w:p w:rsidR="005B3044" w:rsidRPr="005B3044" w:rsidRDefault="005B3044" w:rsidP="005B3044">
      <w:pPr>
        <w:tabs>
          <w:tab w:val="left" w:pos="643"/>
        </w:tabs>
        <w:suppressAutoHyphens/>
        <w:snapToGrid/>
        <w:spacing w:line="276" w:lineRule="auto"/>
        <w:ind w:firstLine="708"/>
        <w:jc w:val="both"/>
        <w:rPr>
          <w:rFonts w:eastAsia="Symbol"/>
          <w:kern w:val="2"/>
          <w:sz w:val="24"/>
          <w:szCs w:val="24"/>
        </w:rPr>
      </w:pPr>
      <w:r w:rsidRPr="005B3044">
        <w:rPr>
          <w:rFonts w:eastAsia="Symbol"/>
          <w:b/>
          <w:i/>
          <w:kern w:val="2"/>
          <w:sz w:val="24"/>
          <w:szCs w:val="24"/>
        </w:rPr>
        <w:t>“Неудовлетворительно”</w:t>
      </w:r>
      <w:r w:rsidRPr="005B3044">
        <w:rPr>
          <w:rFonts w:eastAsia="Symbol"/>
          <w:kern w:val="2"/>
          <w:sz w:val="24"/>
          <w:szCs w:val="24"/>
        </w:rPr>
        <w:t xml:space="preserve"> выставляется, если студент не дал ответа на вопросы экзаменационного билета; дал неверные ответы, содержащие фактические ошибки, на все вопросы; не смог ответить на дополнительные и уточняющие вопросы. Неудовлетворительная оценка также выставляется студенту, отказавшемуся отвечать на вопросы экзаменационного билета. В практической части – допущено от 5 и более ошибок.</w:t>
      </w:r>
    </w:p>
    <w:p w:rsidR="005B3044" w:rsidRPr="005B3044" w:rsidRDefault="005B3044" w:rsidP="005B3044">
      <w:pPr>
        <w:widowControl/>
        <w:tabs>
          <w:tab w:val="left" w:pos="643"/>
        </w:tabs>
        <w:suppressAutoHyphens/>
        <w:snapToGrid/>
        <w:spacing w:line="276" w:lineRule="auto"/>
        <w:ind w:firstLine="426"/>
        <w:jc w:val="both"/>
        <w:rPr>
          <w:rFonts w:eastAsia="Symbol"/>
          <w:b/>
          <w:kern w:val="2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P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9B4D06" w:rsidRDefault="009B4D06" w:rsidP="00FD1E7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Утверждено на заседании кафедры </w:t>
      </w:r>
      <w:bookmarkStart w:id="1" w:name="_Toc264543522"/>
      <w:bookmarkStart w:id="2" w:name="_Toc264543480"/>
      <w:r>
        <w:rPr>
          <w:sz w:val="24"/>
          <w:szCs w:val="24"/>
        </w:rPr>
        <w:t>философии, правоведения социальных и гуманитарных наук,</w:t>
      </w:r>
      <w:r w:rsidR="000F4700">
        <w:rPr>
          <w:sz w:val="24"/>
          <w:szCs w:val="24"/>
        </w:rPr>
        <w:t xml:space="preserve"> протокол № 1 от 27.08.24</w:t>
      </w:r>
      <w:r>
        <w:rPr>
          <w:sz w:val="24"/>
          <w:szCs w:val="24"/>
        </w:rPr>
        <w:t xml:space="preserve"> г.</w:t>
      </w:r>
    </w:p>
    <w:bookmarkEnd w:id="1"/>
    <w:bookmarkEnd w:id="2"/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9B4D06" w:rsidRDefault="009B4D06" w:rsidP="009B4D06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9B4D06" w:rsidRDefault="009B4D06" w:rsidP="009B4D06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доцент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И. А. </w:t>
      </w:r>
      <w:proofErr w:type="spellStart"/>
      <w:r>
        <w:rPr>
          <w:rFonts w:ascii="Times New Roman" w:hAnsi="Times New Roman"/>
          <w:sz w:val="24"/>
          <w:szCs w:val="24"/>
        </w:rPr>
        <w:t>Черных</w:t>
      </w:r>
      <w:proofErr w:type="spellEnd"/>
    </w:p>
    <w:p w:rsidR="009B4D06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sectPr w:rsidR="009B4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71D0C"/>
    <w:multiLevelType w:val="multilevel"/>
    <w:tmpl w:val="7D6E58D4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E0457"/>
    <w:multiLevelType w:val="multilevel"/>
    <w:tmpl w:val="CBE477E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023A9F"/>
    <w:multiLevelType w:val="multilevel"/>
    <w:tmpl w:val="854C1E48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183703C"/>
    <w:multiLevelType w:val="multilevel"/>
    <w:tmpl w:val="BD0E581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0F"/>
    <w:rsid w:val="000F4700"/>
    <w:rsid w:val="00222331"/>
    <w:rsid w:val="00404F48"/>
    <w:rsid w:val="004801A5"/>
    <w:rsid w:val="0051330F"/>
    <w:rsid w:val="005B3044"/>
    <w:rsid w:val="007A761F"/>
    <w:rsid w:val="00842D8A"/>
    <w:rsid w:val="009B4D06"/>
    <w:rsid w:val="009C18EF"/>
    <w:rsid w:val="009D0595"/>
    <w:rsid w:val="00CB3E13"/>
    <w:rsid w:val="00E2786B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F4700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F4700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dcterms:created xsi:type="dcterms:W3CDTF">2020-10-15T09:31:00Z</dcterms:created>
  <dcterms:modified xsi:type="dcterms:W3CDTF">2024-10-08T08:37:00Z</dcterms:modified>
</cp:coreProperties>
</file>